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CB29B" w14:textId="35E7C598" w:rsidR="00717AC8" w:rsidRDefault="00717AC8" w:rsidP="00EF1C09">
      <w:pPr>
        <w:pStyle w:val="Lijstalinea"/>
        <w:ind w:left="0"/>
        <w:contextualSpacing w:val="0"/>
      </w:pPr>
    </w:p>
    <w:p w14:paraId="734D6874" w14:textId="77777777" w:rsidR="00334BE5" w:rsidRDefault="00334BE5" w:rsidP="00EF1C09">
      <w:pPr>
        <w:pStyle w:val="Lijstalinea"/>
        <w:ind w:left="0"/>
        <w:contextualSpacing w:val="0"/>
      </w:pPr>
    </w:p>
    <w:p w14:paraId="3BA05657" w14:textId="77777777" w:rsidR="00334BE5" w:rsidRDefault="00334BE5" w:rsidP="00EF1C09">
      <w:pPr>
        <w:pStyle w:val="Lijstalinea"/>
        <w:ind w:left="0"/>
        <w:contextualSpacing w:val="0"/>
      </w:pPr>
    </w:p>
    <w:p w14:paraId="3316F181" w14:textId="7204DE8C" w:rsidR="00334BE5" w:rsidRPr="00334BE5" w:rsidRDefault="00334BE5" w:rsidP="009F0BB6">
      <w:pPr>
        <w:rPr>
          <w:sz w:val="32"/>
          <w:szCs w:val="32"/>
        </w:rPr>
      </w:pPr>
      <w:r w:rsidRPr="00334BE5">
        <w:rPr>
          <w:sz w:val="32"/>
          <w:szCs w:val="32"/>
        </w:rPr>
        <w:t xml:space="preserve">Bijlage </w:t>
      </w:r>
      <w:r w:rsidR="00F66FE3">
        <w:rPr>
          <w:sz w:val="32"/>
          <w:szCs w:val="32"/>
        </w:rPr>
        <w:t xml:space="preserve">8 </w:t>
      </w:r>
      <w:r w:rsidR="00C04A28">
        <w:rPr>
          <w:sz w:val="32"/>
          <w:szCs w:val="32"/>
        </w:rPr>
        <w:t>Hersteltijden</w:t>
      </w:r>
      <w:r w:rsidRPr="00334BE5">
        <w:rPr>
          <w:sz w:val="32"/>
          <w:szCs w:val="32"/>
        </w:rPr>
        <w:t xml:space="preserve"> VRI’s</w:t>
      </w:r>
    </w:p>
    <w:p w14:paraId="0D30BDFB" w14:textId="58E578ED" w:rsidR="00334BE5" w:rsidRDefault="00334BE5">
      <w:pPr>
        <w:spacing w:after="0" w:line="280" w:lineRule="exact"/>
        <w:rPr>
          <w:sz w:val="20"/>
          <w:szCs w:val="20"/>
        </w:rPr>
      </w:pPr>
    </w:p>
    <w:p w14:paraId="2FB3BD88" w14:textId="77777777" w:rsidR="003A2F2A" w:rsidRPr="003A2F2A" w:rsidRDefault="003A2F2A" w:rsidP="00467E6F">
      <w:pPr>
        <w:spacing w:after="0"/>
        <w:rPr>
          <w:b/>
          <w:bCs/>
          <w:sz w:val="20"/>
          <w:szCs w:val="20"/>
        </w:rPr>
      </w:pPr>
      <w:r w:rsidRPr="003A2F2A">
        <w:rPr>
          <w:b/>
          <w:bCs/>
          <w:sz w:val="20"/>
          <w:szCs w:val="20"/>
        </w:rPr>
        <w:t>Veiligsteltijd</w:t>
      </w:r>
    </w:p>
    <w:p w14:paraId="0AB0834F" w14:textId="3908E211" w:rsidR="003A2F2A" w:rsidRPr="003A2F2A" w:rsidRDefault="003A2F2A" w:rsidP="003A2F2A">
      <w:pPr>
        <w:rPr>
          <w:sz w:val="20"/>
          <w:szCs w:val="20"/>
        </w:rPr>
      </w:pPr>
      <w:r w:rsidRPr="003A2F2A">
        <w:rPr>
          <w:sz w:val="20"/>
          <w:szCs w:val="20"/>
        </w:rPr>
        <w:t>De tijdperiode tussen de melding van een storing of schade door de opdrachtgever aan de opdrachtnemer en het</w:t>
      </w:r>
      <w:r>
        <w:rPr>
          <w:sz w:val="20"/>
          <w:szCs w:val="20"/>
        </w:rPr>
        <w:t xml:space="preserve"> </w:t>
      </w:r>
      <w:r w:rsidRPr="003A2F2A">
        <w:rPr>
          <w:sz w:val="20"/>
          <w:szCs w:val="20"/>
        </w:rPr>
        <w:t>moment waarop de verkeersregelinstallatie en de situatie op het kruispunt is veilig gesteld.</w:t>
      </w:r>
    </w:p>
    <w:p w14:paraId="30AA272C" w14:textId="5D5D6AAB" w:rsidR="003A2F2A" w:rsidRPr="003A2F2A" w:rsidRDefault="003A2F2A" w:rsidP="003A2F2A">
      <w:pPr>
        <w:rPr>
          <w:sz w:val="20"/>
          <w:szCs w:val="20"/>
        </w:rPr>
      </w:pPr>
      <w:r w:rsidRPr="003A2F2A">
        <w:rPr>
          <w:sz w:val="20"/>
          <w:szCs w:val="20"/>
        </w:rPr>
        <w:t>De veiligsteltijd bedraagt voor elke verkeersregelinstallatie en elk kruispunt 2 uur</w:t>
      </w:r>
      <w:r w:rsidR="00F75B18">
        <w:rPr>
          <w:sz w:val="20"/>
          <w:szCs w:val="20"/>
        </w:rPr>
        <w:t>, met uitzondering</w:t>
      </w:r>
      <w:r w:rsidR="00D63F4F">
        <w:rPr>
          <w:sz w:val="20"/>
          <w:szCs w:val="20"/>
        </w:rPr>
        <w:t xml:space="preserve"> van de VRI N501 Pont</w:t>
      </w:r>
      <w:r w:rsidR="000E5400">
        <w:rPr>
          <w:sz w:val="20"/>
          <w:szCs w:val="20"/>
        </w:rPr>
        <w:t>p</w:t>
      </w:r>
      <w:r w:rsidR="00D63F4F">
        <w:rPr>
          <w:sz w:val="20"/>
          <w:szCs w:val="20"/>
        </w:rPr>
        <w:t>lein (VRI.501006</w:t>
      </w:r>
      <w:r w:rsidR="00BE2B36">
        <w:rPr>
          <w:sz w:val="20"/>
          <w:szCs w:val="20"/>
        </w:rPr>
        <w:t xml:space="preserve">) waar </w:t>
      </w:r>
      <w:r w:rsidR="00157261">
        <w:rPr>
          <w:sz w:val="20"/>
          <w:szCs w:val="20"/>
        </w:rPr>
        <w:t>de</w:t>
      </w:r>
      <w:r w:rsidR="00BE2B36">
        <w:rPr>
          <w:sz w:val="20"/>
          <w:szCs w:val="20"/>
        </w:rPr>
        <w:t xml:space="preserve"> veiligsteltijd </w:t>
      </w:r>
      <w:r w:rsidR="00B716FE">
        <w:rPr>
          <w:sz w:val="20"/>
          <w:szCs w:val="20"/>
        </w:rPr>
        <w:t>4</w:t>
      </w:r>
      <w:r w:rsidR="00BE2B36">
        <w:rPr>
          <w:sz w:val="20"/>
          <w:szCs w:val="20"/>
        </w:rPr>
        <w:t xml:space="preserve"> uur </w:t>
      </w:r>
      <w:r w:rsidR="00157261">
        <w:rPr>
          <w:sz w:val="20"/>
          <w:szCs w:val="20"/>
        </w:rPr>
        <w:t>bedraagt</w:t>
      </w:r>
      <w:r w:rsidRPr="003A2F2A">
        <w:rPr>
          <w:sz w:val="20"/>
          <w:szCs w:val="20"/>
        </w:rPr>
        <w:t>.</w:t>
      </w:r>
    </w:p>
    <w:p w14:paraId="3D7AE976" w14:textId="61B291E3" w:rsidR="003A2F2A" w:rsidRPr="003A2F2A" w:rsidRDefault="003A2F2A" w:rsidP="003A2F2A">
      <w:pPr>
        <w:rPr>
          <w:sz w:val="20"/>
          <w:szCs w:val="20"/>
        </w:rPr>
      </w:pPr>
      <w:r w:rsidRPr="003A2F2A">
        <w:rPr>
          <w:sz w:val="20"/>
          <w:szCs w:val="20"/>
        </w:rPr>
        <w:t>De maatregelen voor het veilig stellen van de verkeersregelinstallatie en de situatie op het kruispunt, beide voor</w:t>
      </w:r>
      <w:r>
        <w:rPr>
          <w:sz w:val="20"/>
          <w:szCs w:val="20"/>
        </w:rPr>
        <w:t xml:space="preserve"> </w:t>
      </w:r>
      <w:r w:rsidRPr="003A2F2A">
        <w:rPr>
          <w:sz w:val="20"/>
          <w:szCs w:val="20"/>
        </w:rPr>
        <w:t>wat betreft de verkeersveiligheid, zijn afhankelijk van de prioriteit van de verkeersregelinstallatie.</w:t>
      </w:r>
    </w:p>
    <w:p w14:paraId="2F5B19B4" w14:textId="77777777" w:rsidR="003A2F2A" w:rsidRPr="003A2F2A" w:rsidRDefault="003A2F2A" w:rsidP="005E36C4">
      <w:pPr>
        <w:spacing w:before="240" w:after="0"/>
        <w:rPr>
          <w:b/>
          <w:bCs/>
          <w:sz w:val="20"/>
          <w:szCs w:val="20"/>
        </w:rPr>
      </w:pPr>
      <w:r w:rsidRPr="003A2F2A">
        <w:rPr>
          <w:b/>
          <w:bCs/>
          <w:sz w:val="20"/>
          <w:szCs w:val="20"/>
        </w:rPr>
        <w:t>Prioriteit 1:</w:t>
      </w:r>
    </w:p>
    <w:p w14:paraId="3641E1FF" w14:textId="6ABB0945" w:rsidR="003A2F2A" w:rsidRPr="003A2F2A" w:rsidRDefault="003A2F2A" w:rsidP="003A2F2A">
      <w:pPr>
        <w:rPr>
          <w:sz w:val="20"/>
          <w:szCs w:val="20"/>
        </w:rPr>
      </w:pPr>
      <w:r w:rsidRPr="003A2F2A">
        <w:rPr>
          <w:sz w:val="20"/>
          <w:szCs w:val="20"/>
        </w:rPr>
        <w:t>Het sturen van het verkeer door te verzorgen dat het kruispunt weer wordt geregeld en dat de doorstroming op</w:t>
      </w:r>
      <w:r>
        <w:rPr>
          <w:sz w:val="20"/>
          <w:szCs w:val="20"/>
        </w:rPr>
        <w:t xml:space="preserve"> </w:t>
      </w:r>
      <w:r w:rsidRPr="003A2F2A">
        <w:rPr>
          <w:sz w:val="20"/>
          <w:szCs w:val="20"/>
        </w:rPr>
        <w:t>het kruispunt weer optimaal is door het weer in bedrijf nemen van de verkeersregelinstallatie of door het inzetten</w:t>
      </w:r>
      <w:r w:rsidR="00CB7225">
        <w:rPr>
          <w:sz w:val="20"/>
          <w:szCs w:val="20"/>
        </w:rPr>
        <w:t xml:space="preserve"> </w:t>
      </w:r>
      <w:r w:rsidRPr="003A2F2A">
        <w:rPr>
          <w:sz w:val="20"/>
          <w:szCs w:val="20"/>
        </w:rPr>
        <w:t>van verkeersregelaars en het plaatsen van verkeersmaatregelen.</w:t>
      </w:r>
    </w:p>
    <w:p w14:paraId="1887D306" w14:textId="77777777" w:rsidR="003A2F2A" w:rsidRPr="003A2F2A" w:rsidRDefault="003A2F2A" w:rsidP="005E36C4">
      <w:pPr>
        <w:spacing w:after="0"/>
        <w:rPr>
          <w:b/>
          <w:bCs/>
          <w:sz w:val="20"/>
          <w:szCs w:val="20"/>
        </w:rPr>
      </w:pPr>
      <w:r w:rsidRPr="003A2F2A">
        <w:rPr>
          <w:b/>
          <w:bCs/>
          <w:sz w:val="20"/>
          <w:szCs w:val="20"/>
        </w:rPr>
        <w:t>Prioriteit 2:</w:t>
      </w:r>
    </w:p>
    <w:p w14:paraId="70F8BDFC" w14:textId="2079E1FC" w:rsidR="003A2F2A" w:rsidRPr="003A2F2A" w:rsidRDefault="003A2F2A" w:rsidP="003A2F2A">
      <w:pPr>
        <w:rPr>
          <w:sz w:val="20"/>
          <w:szCs w:val="20"/>
        </w:rPr>
      </w:pPr>
      <w:r w:rsidRPr="003A2F2A">
        <w:rPr>
          <w:sz w:val="20"/>
          <w:szCs w:val="20"/>
        </w:rPr>
        <w:t>Het geleiden van het verkeer door het plaatsen van verkeersmaatregelen, zonder verkeersregelaars, en het</w:t>
      </w:r>
      <w:r w:rsidR="00CB7225">
        <w:rPr>
          <w:sz w:val="20"/>
          <w:szCs w:val="20"/>
        </w:rPr>
        <w:t xml:space="preserve"> </w:t>
      </w:r>
      <w:r w:rsidRPr="003A2F2A">
        <w:rPr>
          <w:sz w:val="20"/>
          <w:szCs w:val="20"/>
        </w:rPr>
        <w:t>informeren van de weggebruikers door middel van borden op de wegen en/of via lokale media.</w:t>
      </w:r>
    </w:p>
    <w:p w14:paraId="119D66C2" w14:textId="77777777" w:rsidR="003A2F2A" w:rsidRPr="003A2F2A" w:rsidRDefault="003A2F2A" w:rsidP="005E36C4">
      <w:pPr>
        <w:spacing w:after="0"/>
        <w:rPr>
          <w:b/>
          <w:bCs/>
          <w:sz w:val="20"/>
          <w:szCs w:val="20"/>
        </w:rPr>
      </w:pPr>
      <w:r w:rsidRPr="003A2F2A">
        <w:rPr>
          <w:b/>
          <w:bCs/>
          <w:sz w:val="20"/>
          <w:szCs w:val="20"/>
        </w:rPr>
        <w:t>Prioriteit 3:</w:t>
      </w:r>
    </w:p>
    <w:p w14:paraId="50FA783E" w14:textId="7EDF3DD6" w:rsidR="003A2F2A" w:rsidRPr="003A2F2A" w:rsidRDefault="003A2F2A" w:rsidP="003A2F2A">
      <w:pPr>
        <w:rPr>
          <w:sz w:val="20"/>
          <w:szCs w:val="20"/>
        </w:rPr>
      </w:pPr>
      <w:r w:rsidRPr="003A2F2A">
        <w:rPr>
          <w:sz w:val="20"/>
          <w:szCs w:val="20"/>
        </w:rPr>
        <w:t>Het informeren van het verkeer door middel van borden op de wegen en/of via lokale media.</w:t>
      </w:r>
    </w:p>
    <w:p w14:paraId="33E3B505" w14:textId="77777777" w:rsidR="003A2F2A" w:rsidRPr="003A2F2A" w:rsidRDefault="003A2F2A" w:rsidP="003A2F2A">
      <w:pPr>
        <w:rPr>
          <w:sz w:val="20"/>
          <w:szCs w:val="20"/>
        </w:rPr>
      </w:pPr>
      <w:r w:rsidRPr="003A2F2A">
        <w:rPr>
          <w:sz w:val="20"/>
          <w:szCs w:val="20"/>
        </w:rPr>
        <w:t>De prioriteiten van de verkeersregelinstallaties zijn terug te vinden in bijlage 34.</w:t>
      </w:r>
    </w:p>
    <w:p w14:paraId="41A45A22" w14:textId="77777777" w:rsidR="003A2F2A" w:rsidRPr="003A2F2A" w:rsidRDefault="003A2F2A" w:rsidP="005E36C4">
      <w:pPr>
        <w:spacing w:after="0"/>
        <w:rPr>
          <w:b/>
          <w:bCs/>
          <w:sz w:val="20"/>
          <w:szCs w:val="20"/>
        </w:rPr>
      </w:pPr>
      <w:proofErr w:type="spellStart"/>
      <w:r w:rsidRPr="003A2F2A">
        <w:rPr>
          <w:b/>
          <w:bCs/>
          <w:sz w:val="20"/>
          <w:szCs w:val="20"/>
        </w:rPr>
        <w:t>Terugmeldtijd</w:t>
      </w:r>
      <w:proofErr w:type="spellEnd"/>
    </w:p>
    <w:p w14:paraId="12960646" w14:textId="412C984C" w:rsidR="003A2F2A" w:rsidRPr="003A2F2A" w:rsidRDefault="003A2F2A" w:rsidP="003A2F2A">
      <w:pPr>
        <w:rPr>
          <w:sz w:val="20"/>
          <w:szCs w:val="20"/>
        </w:rPr>
      </w:pPr>
      <w:r w:rsidRPr="003A2F2A">
        <w:rPr>
          <w:sz w:val="20"/>
          <w:szCs w:val="20"/>
        </w:rPr>
        <w:t>De tijdperiode tussen de melding van een storing door de Provincie Noord-Holland aan de Opdrachtnemer en de</w:t>
      </w:r>
      <w:r w:rsidR="00CB7225">
        <w:rPr>
          <w:sz w:val="20"/>
          <w:szCs w:val="20"/>
        </w:rPr>
        <w:t xml:space="preserve"> </w:t>
      </w:r>
      <w:r w:rsidRPr="003A2F2A">
        <w:rPr>
          <w:sz w:val="20"/>
          <w:szCs w:val="20"/>
        </w:rPr>
        <w:t xml:space="preserve">terugmelding door de Opdrachtnemer </w:t>
      </w:r>
      <w:r w:rsidR="00CF1A63" w:rsidRPr="00AB2AE2">
        <w:rPr>
          <w:sz w:val="20"/>
          <w:szCs w:val="20"/>
        </w:rPr>
        <w:t>aan de verkeerscentrale van de Provincie Noord-Holland</w:t>
      </w:r>
      <w:r w:rsidR="00CF1A63">
        <w:rPr>
          <w:sz w:val="20"/>
          <w:szCs w:val="20"/>
        </w:rPr>
        <w:t xml:space="preserve"> </w:t>
      </w:r>
      <w:r w:rsidRPr="003A2F2A">
        <w:rPr>
          <w:sz w:val="20"/>
          <w:szCs w:val="20"/>
        </w:rPr>
        <w:t>van de aard,</w:t>
      </w:r>
      <w:r w:rsidR="00CB7225">
        <w:rPr>
          <w:sz w:val="20"/>
          <w:szCs w:val="20"/>
        </w:rPr>
        <w:t xml:space="preserve"> </w:t>
      </w:r>
      <w:r w:rsidRPr="003A2F2A">
        <w:rPr>
          <w:sz w:val="20"/>
          <w:szCs w:val="20"/>
        </w:rPr>
        <w:t>omvang en oorzaak van de storing of schade, met informatie over de tijdsduur en wijze van aanpak tot het</w:t>
      </w:r>
      <w:r w:rsidR="00CB7225">
        <w:rPr>
          <w:sz w:val="20"/>
          <w:szCs w:val="20"/>
        </w:rPr>
        <w:t xml:space="preserve"> </w:t>
      </w:r>
      <w:r w:rsidRPr="003A2F2A">
        <w:rPr>
          <w:sz w:val="20"/>
          <w:szCs w:val="20"/>
        </w:rPr>
        <w:t>hersteld zijn van de storing of schade.</w:t>
      </w:r>
    </w:p>
    <w:p w14:paraId="207B6E31" w14:textId="77777777" w:rsidR="003A2F2A" w:rsidRPr="003A2F2A" w:rsidRDefault="003A2F2A" w:rsidP="003A2F2A">
      <w:pPr>
        <w:rPr>
          <w:sz w:val="20"/>
          <w:szCs w:val="20"/>
        </w:rPr>
      </w:pPr>
      <w:r w:rsidRPr="003A2F2A">
        <w:rPr>
          <w:sz w:val="20"/>
          <w:szCs w:val="20"/>
        </w:rPr>
        <w:t xml:space="preserve">De </w:t>
      </w:r>
      <w:proofErr w:type="spellStart"/>
      <w:r w:rsidRPr="003A2F2A">
        <w:rPr>
          <w:sz w:val="20"/>
          <w:szCs w:val="20"/>
        </w:rPr>
        <w:t>terugmeldtijd</w:t>
      </w:r>
      <w:proofErr w:type="spellEnd"/>
      <w:r w:rsidRPr="003A2F2A">
        <w:rPr>
          <w:sz w:val="20"/>
          <w:szCs w:val="20"/>
        </w:rPr>
        <w:t xml:space="preserve"> bedraagt voor elke verkeersregelinstallatie en voor elk kruispunt 4 uur.</w:t>
      </w:r>
    </w:p>
    <w:p w14:paraId="3A3F2192" w14:textId="77777777" w:rsidR="003A2F2A" w:rsidRPr="003A2F2A" w:rsidRDefault="003A2F2A" w:rsidP="005E36C4">
      <w:pPr>
        <w:spacing w:after="0"/>
        <w:rPr>
          <w:b/>
          <w:bCs/>
          <w:sz w:val="20"/>
          <w:szCs w:val="20"/>
        </w:rPr>
      </w:pPr>
      <w:r w:rsidRPr="003A2F2A">
        <w:rPr>
          <w:b/>
          <w:bCs/>
          <w:sz w:val="20"/>
          <w:szCs w:val="20"/>
        </w:rPr>
        <w:t>Functiehersteltijd</w:t>
      </w:r>
    </w:p>
    <w:p w14:paraId="14C33F80" w14:textId="27F240EE" w:rsidR="003A2F2A" w:rsidRPr="003A2F2A" w:rsidRDefault="003A2F2A" w:rsidP="003A2F2A">
      <w:pPr>
        <w:rPr>
          <w:sz w:val="20"/>
          <w:szCs w:val="20"/>
        </w:rPr>
      </w:pPr>
      <w:r w:rsidRPr="003A2F2A">
        <w:rPr>
          <w:sz w:val="20"/>
          <w:szCs w:val="20"/>
        </w:rPr>
        <w:t>De tijdperiode tussen de melding van een storing of schade door de Provincie Noord-Holland aan de</w:t>
      </w:r>
      <w:r w:rsidR="00CB7225">
        <w:rPr>
          <w:sz w:val="20"/>
          <w:szCs w:val="20"/>
        </w:rPr>
        <w:t xml:space="preserve"> </w:t>
      </w:r>
      <w:r w:rsidRPr="003A2F2A">
        <w:rPr>
          <w:sz w:val="20"/>
          <w:szCs w:val="20"/>
        </w:rPr>
        <w:t>Opdrachtnemer en het weer volledig aanwezig zijn van de functie van het onderdeel met een storing of schade.</w:t>
      </w:r>
    </w:p>
    <w:p w14:paraId="2167C162" w14:textId="77777777" w:rsidR="003A2F2A" w:rsidRPr="003A2F2A" w:rsidRDefault="003A2F2A" w:rsidP="005E36C4">
      <w:pPr>
        <w:spacing w:after="0"/>
        <w:rPr>
          <w:sz w:val="20"/>
          <w:szCs w:val="20"/>
        </w:rPr>
      </w:pPr>
      <w:r w:rsidRPr="003A2F2A">
        <w:rPr>
          <w:sz w:val="20"/>
          <w:szCs w:val="20"/>
        </w:rPr>
        <w:t>De functiehersteltijd bedraagt:</w:t>
      </w:r>
    </w:p>
    <w:p w14:paraId="247282B4" w14:textId="5006F18D" w:rsidR="003A2F2A" w:rsidRPr="00B02A20" w:rsidRDefault="003A2F2A" w:rsidP="00B02A20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B02A20">
        <w:rPr>
          <w:sz w:val="20"/>
          <w:szCs w:val="20"/>
        </w:rPr>
        <w:t>4 uur voor het onderdelencluster "Verkeerslichtlampen";</w:t>
      </w:r>
    </w:p>
    <w:p w14:paraId="02D65AC1" w14:textId="73058C29" w:rsidR="003A2F2A" w:rsidRPr="002A4AAC" w:rsidRDefault="003A2F2A" w:rsidP="002A4AAC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2A4AAC">
        <w:rPr>
          <w:sz w:val="20"/>
          <w:szCs w:val="20"/>
        </w:rPr>
        <w:t xml:space="preserve">1 dag voor de onderdelenclusters "Sensoren", "Verkeerslantaarns en signaalgevers", </w:t>
      </w:r>
      <w:r w:rsidR="00B02A20" w:rsidRPr="002A4AAC">
        <w:rPr>
          <w:sz w:val="20"/>
          <w:szCs w:val="20"/>
        </w:rPr>
        <w:t xml:space="preserve">  M</w:t>
      </w:r>
      <w:r w:rsidRPr="002A4AAC">
        <w:rPr>
          <w:sz w:val="20"/>
          <w:szCs w:val="20"/>
        </w:rPr>
        <w:t>asten en</w:t>
      </w:r>
      <w:r w:rsidR="00A559C2" w:rsidRPr="002A4AAC">
        <w:rPr>
          <w:sz w:val="20"/>
          <w:szCs w:val="20"/>
        </w:rPr>
        <w:t xml:space="preserve"> </w:t>
      </w:r>
      <w:r w:rsidRPr="002A4AAC">
        <w:rPr>
          <w:sz w:val="20"/>
          <w:szCs w:val="20"/>
        </w:rPr>
        <w:t>Constructies", "Kabels en Leidingen" en "Overige onderdelen";</w:t>
      </w:r>
    </w:p>
    <w:p w14:paraId="74645316" w14:textId="080E2D75" w:rsidR="003A2F2A" w:rsidRPr="002A4AAC" w:rsidRDefault="003A2F2A" w:rsidP="002A4AAC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2A4AAC">
        <w:rPr>
          <w:sz w:val="20"/>
          <w:szCs w:val="20"/>
        </w:rPr>
        <w:t>7 dagen voor het onderdelencluster "Detectie 1" en “Observatiecamera’s”;</w:t>
      </w:r>
    </w:p>
    <w:p w14:paraId="47D45CF1" w14:textId="71E5CA81" w:rsidR="003A2F2A" w:rsidRPr="002A4AAC" w:rsidRDefault="003A2F2A" w:rsidP="002A4AAC">
      <w:pPr>
        <w:pStyle w:val="Lijstalinea"/>
        <w:numPr>
          <w:ilvl w:val="0"/>
          <w:numId w:val="1"/>
        </w:numPr>
        <w:rPr>
          <w:sz w:val="20"/>
          <w:szCs w:val="20"/>
        </w:rPr>
      </w:pPr>
      <w:r w:rsidRPr="002A4AAC">
        <w:rPr>
          <w:sz w:val="20"/>
          <w:szCs w:val="20"/>
        </w:rPr>
        <w:lastRenderedPageBreak/>
        <w:t>28 dagen voor het onderdelencluster "Detectie 2".</w:t>
      </w:r>
    </w:p>
    <w:p w14:paraId="38FE7453" w14:textId="77777777" w:rsidR="003A2F2A" w:rsidRPr="003A2F2A" w:rsidRDefault="003A2F2A" w:rsidP="002A4AAC">
      <w:pPr>
        <w:spacing w:after="0"/>
        <w:rPr>
          <w:b/>
          <w:bCs/>
          <w:sz w:val="20"/>
          <w:szCs w:val="20"/>
        </w:rPr>
      </w:pPr>
      <w:r w:rsidRPr="003A2F2A">
        <w:rPr>
          <w:b/>
          <w:bCs/>
          <w:sz w:val="20"/>
          <w:szCs w:val="20"/>
        </w:rPr>
        <w:t>Objecthersteltijd</w:t>
      </w:r>
    </w:p>
    <w:p w14:paraId="5AB6E5AE" w14:textId="5F607C3E" w:rsidR="003A2F2A" w:rsidRPr="003A2F2A" w:rsidRDefault="003A2F2A" w:rsidP="003A2F2A">
      <w:pPr>
        <w:rPr>
          <w:sz w:val="20"/>
          <w:szCs w:val="20"/>
        </w:rPr>
      </w:pPr>
      <w:r w:rsidRPr="003A2F2A">
        <w:rPr>
          <w:sz w:val="20"/>
          <w:szCs w:val="20"/>
        </w:rPr>
        <w:t>De tijdperiode tussen de melding van een storing of schade door de Provincie Noord-Holland aan de</w:t>
      </w:r>
      <w:r w:rsidR="00A559C2">
        <w:rPr>
          <w:sz w:val="20"/>
          <w:szCs w:val="20"/>
        </w:rPr>
        <w:t xml:space="preserve"> </w:t>
      </w:r>
      <w:r w:rsidRPr="003A2F2A">
        <w:rPr>
          <w:sz w:val="20"/>
          <w:szCs w:val="20"/>
        </w:rPr>
        <w:t>Opdrachtnemer en het weer volledig hersteld of vervangen zijn van het onderdeel met een storing of schade.</w:t>
      </w:r>
    </w:p>
    <w:p w14:paraId="35961A61" w14:textId="77777777" w:rsidR="003A2F2A" w:rsidRPr="003A2F2A" w:rsidRDefault="003A2F2A" w:rsidP="00F93E33">
      <w:pPr>
        <w:spacing w:after="0"/>
        <w:rPr>
          <w:sz w:val="20"/>
          <w:szCs w:val="20"/>
        </w:rPr>
      </w:pPr>
      <w:r w:rsidRPr="003A2F2A">
        <w:rPr>
          <w:sz w:val="20"/>
          <w:szCs w:val="20"/>
        </w:rPr>
        <w:t>De objecthersteltijd bedraagt:</w:t>
      </w:r>
    </w:p>
    <w:p w14:paraId="5A7ED0BB" w14:textId="5293B0D2" w:rsidR="003A2F2A" w:rsidRPr="00006892" w:rsidRDefault="003A2F2A" w:rsidP="00006892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006892">
        <w:rPr>
          <w:sz w:val="20"/>
          <w:szCs w:val="20"/>
        </w:rPr>
        <w:t>7 dagen voor het onderdelencluster "Detectie 1" en “Observatiecamera’s”;</w:t>
      </w:r>
    </w:p>
    <w:p w14:paraId="68B19FEB" w14:textId="220A3F39" w:rsidR="003A2F2A" w:rsidRPr="00006892" w:rsidRDefault="003A2F2A" w:rsidP="00006892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006892">
        <w:rPr>
          <w:sz w:val="20"/>
          <w:szCs w:val="20"/>
        </w:rPr>
        <w:t>28 dagen voor de onderdelenclusters "Detectie 2", "Sensoren", "Verkeerslantaarns en signaalgevers",</w:t>
      </w:r>
      <w:r w:rsidR="00A559C2" w:rsidRPr="00006892">
        <w:rPr>
          <w:sz w:val="20"/>
          <w:szCs w:val="20"/>
        </w:rPr>
        <w:t xml:space="preserve"> </w:t>
      </w:r>
      <w:r w:rsidRPr="00006892">
        <w:rPr>
          <w:sz w:val="20"/>
          <w:szCs w:val="20"/>
        </w:rPr>
        <w:t>"Verkeerslichtlampen", "Kabels en Leidingen" en "Overige onderdelen";</w:t>
      </w:r>
    </w:p>
    <w:p w14:paraId="0150D93C" w14:textId="1DABC793" w:rsidR="003A2F2A" w:rsidRPr="00006892" w:rsidRDefault="003A2F2A" w:rsidP="00006892">
      <w:pPr>
        <w:pStyle w:val="Lijstalinea"/>
        <w:numPr>
          <w:ilvl w:val="0"/>
          <w:numId w:val="1"/>
        </w:numPr>
        <w:rPr>
          <w:sz w:val="20"/>
          <w:szCs w:val="20"/>
        </w:rPr>
      </w:pPr>
      <w:r w:rsidRPr="00006892">
        <w:rPr>
          <w:sz w:val="20"/>
          <w:szCs w:val="20"/>
        </w:rPr>
        <w:t>90 dagen voor het onderdelencluster "Masten en constructies".</w:t>
      </w:r>
    </w:p>
    <w:p w14:paraId="49AEBFF3" w14:textId="77777777" w:rsidR="003A2F2A" w:rsidRPr="003A2F2A" w:rsidRDefault="003A2F2A" w:rsidP="00006892">
      <w:pPr>
        <w:spacing w:after="0"/>
        <w:rPr>
          <w:b/>
          <w:bCs/>
          <w:sz w:val="20"/>
          <w:szCs w:val="20"/>
        </w:rPr>
      </w:pPr>
      <w:r w:rsidRPr="003A2F2A">
        <w:rPr>
          <w:b/>
          <w:bCs/>
          <w:sz w:val="20"/>
          <w:szCs w:val="20"/>
        </w:rPr>
        <w:t>Onderdelencluster</w:t>
      </w:r>
    </w:p>
    <w:p w14:paraId="500699BE" w14:textId="77777777" w:rsidR="003A2F2A" w:rsidRPr="003A2F2A" w:rsidRDefault="003A2F2A" w:rsidP="003A2F2A">
      <w:pPr>
        <w:rPr>
          <w:sz w:val="20"/>
          <w:szCs w:val="20"/>
        </w:rPr>
      </w:pPr>
      <w:r w:rsidRPr="003A2F2A">
        <w:rPr>
          <w:sz w:val="20"/>
          <w:szCs w:val="20"/>
        </w:rPr>
        <w:t>Een verzameling onderdelen van een verkeersregelinstallatie.</w:t>
      </w:r>
    </w:p>
    <w:p w14:paraId="2844E2B2" w14:textId="77777777" w:rsidR="003A2F2A" w:rsidRPr="003A2F2A" w:rsidRDefault="003A2F2A" w:rsidP="00006892">
      <w:pPr>
        <w:spacing w:after="0"/>
        <w:rPr>
          <w:b/>
          <w:bCs/>
          <w:sz w:val="20"/>
          <w:szCs w:val="20"/>
        </w:rPr>
      </w:pPr>
      <w:r w:rsidRPr="003A2F2A">
        <w:rPr>
          <w:b/>
          <w:bCs/>
          <w:sz w:val="20"/>
          <w:szCs w:val="20"/>
        </w:rPr>
        <w:t>Onderdelencluster Verkeerslichtlampen</w:t>
      </w:r>
    </w:p>
    <w:p w14:paraId="75B983E1" w14:textId="77777777" w:rsidR="003A2F2A" w:rsidRPr="003A2F2A" w:rsidRDefault="003A2F2A" w:rsidP="00006892">
      <w:pPr>
        <w:spacing w:after="0"/>
        <w:rPr>
          <w:sz w:val="20"/>
          <w:szCs w:val="20"/>
        </w:rPr>
      </w:pPr>
      <w:r w:rsidRPr="003A2F2A">
        <w:rPr>
          <w:sz w:val="20"/>
          <w:szCs w:val="20"/>
        </w:rPr>
        <w:t>Het onderdelencluster 'Verkeerslichtlampen' omvat de volgende onderdelen van een verkeersregelinstallatie:</w:t>
      </w:r>
    </w:p>
    <w:p w14:paraId="690537EF" w14:textId="165723DD" w:rsidR="003A2F2A" w:rsidRPr="00006892" w:rsidRDefault="003A2F2A" w:rsidP="00006892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006892">
        <w:rPr>
          <w:sz w:val="20"/>
          <w:szCs w:val="20"/>
        </w:rPr>
        <w:t>lampen in/van verkeerslichten die rood licht uitstralen;</w:t>
      </w:r>
    </w:p>
    <w:p w14:paraId="083FCCEE" w14:textId="502F5FFC" w:rsidR="003A2F2A" w:rsidRPr="00006892" w:rsidRDefault="003A2F2A" w:rsidP="00006892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006892">
        <w:rPr>
          <w:sz w:val="20"/>
          <w:szCs w:val="20"/>
        </w:rPr>
        <w:t>lampen in/van verkeerslichten die geel licht uitstralen;</w:t>
      </w:r>
    </w:p>
    <w:p w14:paraId="12A578AA" w14:textId="2F11D2B9" w:rsidR="003A2F2A" w:rsidRPr="00006892" w:rsidRDefault="003A2F2A" w:rsidP="00006892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006892">
        <w:rPr>
          <w:sz w:val="20"/>
          <w:szCs w:val="20"/>
        </w:rPr>
        <w:t>lampen in/van verkeerslichten die groen licht uitstralen;</w:t>
      </w:r>
    </w:p>
    <w:p w14:paraId="7112E00E" w14:textId="18EAB492" w:rsidR="003A2F2A" w:rsidRDefault="003A2F2A" w:rsidP="00006892">
      <w:pPr>
        <w:pStyle w:val="Lijstalinea"/>
        <w:numPr>
          <w:ilvl w:val="0"/>
          <w:numId w:val="1"/>
        </w:numPr>
        <w:rPr>
          <w:sz w:val="20"/>
          <w:szCs w:val="20"/>
        </w:rPr>
      </w:pPr>
      <w:r w:rsidRPr="00006892">
        <w:rPr>
          <w:sz w:val="20"/>
          <w:szCs w:val="20"/>
        </w:rPr>
        <w:t>lampen in/van verkeerslichten die wit licht uitstralen.</w:t>
      </w:r>
    </w:p>
    <w:p w14:paraId="4C8E0B73" w14:textId="77777777" w:rsidR="007E2844" w:rsidRPr="003A2F2A" w:rsidRDefault="007E2844" w:rsidP="007E2844">
      <w:pPr>
        <w:spacing w:after="0"/>
        <w:rPr>
          <w:b/>
          <w:bCs/>
          <w:sz w:val="20"/>
          <w:szCs w:val="20"/>
        </w:rPr>
      </w:pPr>
      <w:r w:rsidRPr="003A2F2A">
        <w:rPr>
          <w:b/>
          <w:bCs/>
          <w:sz w:val="20"/>
          <w:szCs w:val="20"/>
        </w:rPr>
        <w:t>Onderdelencluster Observatiecamera’s</w:t>
      </w:r>
    </w:p>
    <w:p w14:paraId="005A26E7" w14:textId="77777777" w:rsidR="007E2844" w:rsidRPr="003A2F2A" w:rsidRDefault="007E2844" w:rsidP="007E2844">
      <w:pPr>
        <w:spacing w:after="0"/>
        <w:rPr>
          <w:sz w:val="20"/>
          <w:szCs w:val="20"/>
        </w:rPr>
      </w:pPr>
      <w:r w:rsidRPr="003A2F2A">
        <w:rPr>
          <w:sz w:val="20"/>
          <w:szCs w:val="20"/>
        </w:rPr>
        <w:t>Het onderdelencluster 'Observatiecamera’s' omvat de volgende onderdelen van een verkeersregelinstallatie:</w:t>
      </w:r>
    </w:p>
    <w:p w14:paraId="1D932384" w14:textId="77777777" w:rsidR="007E2844" w:rsidRPr="00CE3A31" w:rsidRDefault="007E2844" w:rsidP="007E2844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CE3A31">
        <w:rPr>
          <w:sz w:val="20"/>
          <w:szCs w:val="20"/>
        </w:rPr>
        <w:t>Observatiecamera’s</w:t>
      </w:r>
    </w:p>
    <w:p w14:paraId="30C65041" w14:textId="77777777" w:rsidR="007E2844" w:rsidRPr="00CE3A31" w:rsidRDefault="007E2844" w:rsidP="007E2844">
      <w:pPr>
        <w:pStyle w:val="Lijstalinea"/>
        <w:numPr>
          <w:ilvl w:val="0"/>
          <w:numId w:val="1"/>
        </w:numPr>
        <w:rPr>
          <w:sz w:val="20"/>
          <w:szCs w:val="20"/>
        </w:rPr>
      </w:pPr>
      <w:r w:rsidRPr="00CE3A31">
        <w:rPr>
          <w:sz w:val="20"/>
          <w:szCs w:val="20"/>
        </w:rPr>
        <w:t>Bekabeling voor de camera</w:t>
      </w:r>
    </w:p>
    <w:p w14:paraId="7C2A722B" w14:textId="77777777" w:rsidR="003A2F2A" w:rsidRPr="003A2F2A" w:rsidRDefault="003A2F2A" w:rsidP="00006892">
      <w:pPr>
        <w:spacing w:after="0"/>
        <w:rPr>
          <w:b/>
          <w:bCs/>
          <w:sz w:val="20"/>
          <w:szCs w:val="20"/>
        </w:rPr>
      </w:pPr>
      <w:r w:rsidRPr="003A2F2A">
        <w:rPr>
          <w:b/>
          <w:bCs/>
          <w:sz w:val="20"/>
          <w:szCs w:val="20"/>
        </w:rPr>
        <w:t>Onderdelencluster Detectie 1</w:t>
      </w:r>
    </w:p>
    <w:p w14:paraId="036AC9D8" w14:textId="77777777" w:rsidR="003A2F2A" w:rsidRPr="003A2F2A" w:rsidRDefault="003A2F2A" w:rsidP="00006892">
      <w:pPr>
        <w:spacing w:after="0"/>
        <w:rPr>
          <w:sz w:val="20"/>
          <w:szCs w:val="20"/>
        </w:rPr>
      </w:pPr>
      <w:r w:rsidRPr="003A2F2A">
        <w:rPr>
          <w:sz w:val="20"/>
          <w:szCs w:val="20"/>
        </w:rPr>
        <w:t>Het onderdelencluster 'Detectie 1' omvat de volgende onderdelen van een verkeersregelinstallatie:</w:t>
      </w:r>
    </w:p>
    <w:p w14:paraId="32CE1E70" w14:textId="2736A154" w:rsidR="003A2F2A" w:rsidRPr="00006892" w:rsidRDefault="003A2F2A" w:rsidP="00006892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006892">
        <w:rPr>
          <w:sz w:val="20"/>
          <w:szCs w:val="20"/>
        </w:rPr>
        <w:t>detectie koplussen;</w:t>
      </w:r>
    </w:p>
    <w:p w14:paraId="287286A8" w14:textId="0F2F5691" w:rsidR="003A2F2A" w:rsidRDefault="003A2F2A" w:rsidP="00006892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006892">
        <w:rPr>
          <w:sz w:val="20"/>
          <w:szCs w:val="20"/>
        </w:rPr>
        <w:t>detectie lange lussen;</w:t>
      </w:r>
    </w:p>
    <w:p w14:paraId="627B95BB" w14:textId="7392BBF5" w:rsidR="004404A1" w:rsidRPr="005E399F" w:rsidRDefault="004404A1" w:rsidP="00006892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5E399F">
        <w:rPr>
          <w:sz w:val="20"/>
          <w:szCs w:val="20"/>
        </w:rPr>
        <w:t>videodetectoren;</w:t>
      </w:r>
    </w:p>
    <w:p w14:paraId="4CA497F3" w14:textId="0AC464AA" w:rsidR="003A2F2A" w:rsidRDefault="003A2F2A" w:rsidP="00006892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006892">
        <w:rPr>
          <w:sz w:val="20"/>
          <w:szCs w:val="20"/>
        </w:rPr>
        <w:t>drukknoppen.</w:t>
      </w:r>
    </w:p>
    <w:p w14:paraId="05E9742D" w14:textId="77777777" w:rsidR="00465A0F" w:rsidRDefault="00465A0F" w:rsidP="00465A0F">
      <w:pPr>
        <w:pStyle w:val="Lijstalinea"/>
        <w:numPr>
          <w:ilvl w:val="0"/>
          <w:numId w:val="1"/>
        </w:numPr>
        <w:rPr>
          <w:sz w:val="20"/>
          <w:szCs w:val="20"/>
        </w:rPr>
      </w:pPr>
    </w:p>
    <w:p w14:paraId="116F2668" w14:textId="77777777" w:rsidR="003A2F2A" w:rsidRPr="003A2F2A" w:rsidRDefault="003A2F2A" w:rsidP="00CE3A31">
      <w:pPr>
        <w:spacing w:after="0"/>
        <w:rPr>
          <w:b/>
          <w:bCs/>
          <w:sz w:val="20"/>
          <w:szCs w:val="20"/>
        </w:rPr>
      </w:pPr>
      <w:r w:rsidRPr="003A2F2A">
        <w:rPr>
          <w:b/>
          <w:bCs/>
          <w:sz w:val="20"/>
          <w:szCs w:val="20"/>
        </w:rPr>
        <w:t>Onderdelencluster Detectie 2</w:t>
      </w:r>
    </w:p>
    <w:p w14:paraId="70211861" w14:textId="77777777" w:rsidR="003A2F2A" w:rsidRPr="003A2F2A" w:rsidRDefault="003A2F2A" w:rsidP="00CE3A31">
      <w:pPr>
        <w:spacing w:after="0"/>
        <w:rPr>
          <w:sz w:val="20"/>
          <w:szCs w:val="20"/>
        </w:rPr>
      </w:pPr>
      <w:r w:rsidRPr="003A2F2A">
        <w:rPr>
          <w:sz w:val="20"/>
          <w:szCs w:val="20"/>
        </w:rPr>
        <w:t>Het onderdelencluster 'Detectie 2' omvat de volgende onderdelen van een verkeersregelinstallatie:</w:t>
      </w:r>
    </w:p>
    <w:p w14:paraId="40B12EB5" w14:textId="595AC104" w:rsidR="003A2F2A" w:rsidRPr="00CE3A31" w:rsidRDefault="003A2F2A" w:rsidP="00CE3A31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CE3A31">
        <w:rPr>
          <w:sz w:val="20"/>
          <w:szCs w:val="20"/>
        </w:rPr>
        <w:t xml:space="preserve">detectie 1e </w:t>
      </w:r>
      <w:proofErr w:type="spellStart"/>
      <w:r w:rsidRPr="00CE3A31">
        <w:rPr>
          <w:sz w:val="20"/>
          <w:szCs w:val="20"/>
        </w:rPr>
        <w:t>verweglussen</w:t>
      </w:r>
      <w:proofErr w:type="spellEnd"/>
      <w:r w:rsidRPr="00CE3A31">
        <w:rPr>
          <w:sz w:val="20"/>
          <w:szCs w:val="20"/>
        </w:rPr>
        <w:t>;</w:t>
      </w:r>
    </w:p>
    <w:p w14:paraId="6859BE20" w14:textId="0DED9293" w:rsidR="003A2F2A" w:rsidRPr="00CE3A31" w:rsidRDefault="003A2F2A" w:rsidP="00CE3A31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CE3A31">
        <w:rPr>
          <w:sz w:val="20"/>
          <w:szCs w:val="20"/>
        </w:rPr>
        <w:t xml:space="preserve">detectie 2e </w:t>
      </w:r>
      <w:proofErr w:type="spellStart"/>
      <w:r w:rsidRPr="00CE3A31">
        <w:rPr>
          <w:sz w:val="20"/>
          <w:szCs w:val="20"/>
        </w:rPr>
        <w:t>verweglussen</w:t>
      </w:r>
      <w:proofErr w:type="spellEnd"/>
      <w:r w:rsidRPr="00CE3A31">
        <w:rPr>
          <w:sz w:val="20"/>
          <w:szCs w:val="20"/>
        </w:rPr>
        <w:t>;</w:t>
      </w:r>
    </w:p>
    <w:p w14:paraId="55DFD2CD" w14:textId="4C59087C" w:rsidR="003A2F2A" w:rsidRPr="00CE3A31" w:rsidRDefault="003A2F2A" w:rsidP="00CE3A31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CE3A31">
        <w:rPr>
          <w:sz w:val="20"/>
          <w:szCs w:val="20"/>
        </w:rPr>
        <w:t>detectie filelussen;</w:t>
      </w:r>
    </w:p>
    <w:p w14:paraId="06A6E203" w14:textId="674E7CA8" w:rsidR="003A2F2A" w:rsidRPr="00CE3A31" w:rsidRDefault="003A2F2A" w:rsidP="00CE3A31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CE3A31">
        <w:rPr>
          <w:sz w:val="20"/>
          <w:szCs w:val="20"/>
        </w:rPr>
        <w:t>detectie tellussen;</w:t>
      </w:r>
    </w:p>
    <w:p w14:paraId="4B3930E8" w14:textId="437F9D16" w:rsidR="003A2F2A" w:rsidRPr="00CE3A31" w:rsidRDefault="003A2F2A" w:rsidP="00CE3A31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CE3A31">
        <w:rPr>
          <w:sz w:val="20"/>
          <w:szCs w:val="20"/>
        </w:rPr>
        <w:t>detectie fiets koplussen;</w:t>
      </w:r>
    </w:p>
    <w:p w14:paraId="6C160760" w14:textId="1785261D" w:rsidR="003A2F2A" w:rsidRPr="00CE3A31" w:rsidRDefault="003A2F2A" w:rsidP="00CE3A31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CE3A31">
        <w:rPr>
          <w:sz w:val="20"/>
          <w:szCs w:val="20"/>
        </w:rPr>
        <w:t xml:space="preserve">detectie fiets </w:t>
      </w:r>
      <w:proofErr w:type="spellStart"/>
      <w:r w:rsidRPr="00CE3A31">
        <w:rPr>
          <w:sz w:val="20"/>
          <w:szCs w:val="20"/>
        </w:rPr>
        <w:t>verweglussen</w:t>
      </w:r>
      <w:proofErr w:type="spellEnd"/>
      <w:r w:rsidRPr="00CE3A31">
        <w:rPr>
          <w:sz w:val="20"/>
          <w:szCs w:val="20"/>
        </w:rPr>
        <w:t>;</w:t>
      </w:r>
    </w:p>
    <w:p w14:paraId="5BB6167F" w14:textId="42196460" w:rsidR="00010B64" w:rsidRDefault="003A2F2A" w:rsidP="00010B64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CE3A31">
        <w:rPr>
          <w:sz w:val="20"/>
          <w:szCs w:val="20"/>
        </w:rPr>
        <w:t>radardetectoren;</w:t>
      </w:r>
    </w:p>
    <w:p w14:paraId="5AF24C0D" w14:textId="02A2B0A4" w:rsidR="003A2F2A" w:rsidRPr="00CE3A31" w:rsidRDefault="003A2F2A" w:rsidP="00CE3A31">
      <w:pPr>
        <w:pStyle w:val="Lijstalinea"/>
        <w:numPr>
          <w:ilvl w:val="0"/>
          <w:numId w:val="1"/>
        </w:numPr>
        <w:rPr>
          <w:sz w:val="20"/>
          <w:szCs w:val="20"/>
        </w:rPr>
      </w:pPr>
      <w:r w:rsidRPr="00CE3A31">
        <w:rPr>
          <w:sz w:val="20"/>
          <w:szCs w:val="20"/>
        </w:rPr>
        <w:t>detectie selectieve detectielussen (</w:t>
      </w:r>
      <w:proofErr w:type="spellStart"/>
      <w:r w:rsidRPr="00CE3A31">
        <w:rPr>
          <w:sz w:val="20"/>
          <w:szCs w:val="20"/>
        </w:rPr>
        <w:t>Vecom</w:t>
      </w:r>
      <w:proofErr w:type="spellEnd"/>
      <w:r w:rsidRPr="00CE3A31">
        <w:rPr>
          <w:sz w:val="20"/>
          <w:szCs w:val="20"/>
        </w:rPr>
        <w:t xml:space="preserve">, </w:t>
      </w:r>
      <w:proofErr w:type="spellStart"/>
      <w:r w:rsidRPr="00CE3A31">
        <w:rPr>
          <w:sz w:val="20"/>
          <w:szCs w:val="20"/>
        </w:rPr>
        <w:t>Vetag</w:t>
      </w:r>
      <w:proofErr w:type="spellEnd"/>
      <w:r w:rsidRPr="00CE3A31">
        <w:rPr>
          <w:sz w:val="20"/>
          <w:szCs w:val="20"/>
        </w:rPr>
        <w:t>, SICS).</w:t>
      </w:r>
    </w:p>
    <w:p w14:paraId="1C5C87F6" w14:textId="77777777" w:rsidR="003A2F2A" w:rsidRPr="003A2F2A" w:rsidRDefault="003A2F2A" w:rsidP="00CE3A31">
      <w:pPr>
        <w:spacing w:after="0"/>
        <w:rPr>
          <w:b/>
          <w:bCs/>
          <w:sz w:val="20"/>
          <w:szCs w:val="20"/>
        </w:rPr>
      </w:pPr>
      <w:r w:rsidRPr="003A2F2A">
        <w:rPr>
          <w:b/>
          <w:bCs/>
          <w:sz w:val="20"/>
          <w:szCs w:val="20"/>
        </w:rPr>
        <w:t>Onderdelencluster Sensoren</w:t>
      </w:r>
    </w:p>
    <w:p w14:paraId="24D897CC" w14:textId="77777777" w:rsidR="003A2F2A" w:rsidRPr="003A2F2A" w:rsidRDefault="003A2F2A" w:rsidP="00CE3A31">
      <w:pPr>
        <w:spacing w:after="0"/>
        <w:rPr>
          <w:sz w:val="20"/>
          <w:szCs w:val="20"/>
        </w:rPr>
      </w:pPr>
      <w:r w:rsidRPr="003A2F2A">
        <w:rPr>
          <w:sz w:val="20"/>
          <w:szCs w:val="20"/>
        </w:rPr>
        <w:t>Het onderdelencluster 'Sensoren' omvat de volgende onderdelen van een verkeersregelinstallatie:</w:t>
      </w:r>
    </w:p>
    <w:p w14:paraId="24444620" w14:textId="68B0B50B" w:rsidR="003A2F2A" w:rsidRPr="00CE3A31" w:rsidRDefault="003A2F2A" w:rsidP="00CE3A31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CE3A31">
        <w:rPr>
          <w:sz w:val="20"/>
          <w:szCs w:val="20"/>
        </w:rPr>
        <w:t>schemerschakelaars;</w:t>
      </w:r>
    </w:p>
    <w:p w14:paraId="6A430B5F" w14:textId="04B45EF8" w:rsidR="003A2F2A" w:rsidRPr="00CE3A31" w:rsidRDefault="003A2F2A" w:rsidP="00CE3A31">
      <w:pPr>
        <w:pStyle w:val="Lijstalinea"/>
        <w:numPr>
          <w:ilvl w:val="0"/>
          <w:numId w:val="1"/>
        </w:numPr>
        <w:rPr>
          <w:sz w:val="20"/>
          <w:szCs w:val="20"/>
        </w:rPr>
      </w:pPr>
      <w:r w:rsidRPr="00CE3A31">
        <w:rPr>
          <w:sz w:val="20"/>
          <w:szCs w:val="20"/>
        </w:rPr>
        <w:t>overige sensoren.</w:t>
      </w:r>
    </w:p>
    <w:p w14:paraId="29181BDF" w14:textId="77777777" w:rsidR="003A2F2A" w:rsidRPr="003A2F2A" w:rsidRDefault="003A2F2A" w:rsidP="00CE3A31">
      <w:pPr>
        <w:spacing w:after="0"/>
        <w:rPr>
          <w:b/>
          <w:bCs/>
          <w:sz w:val="20"/>
          <w:szCs w:val="20"/>
        </w:rPr>
      </w:pPr>
      <w:r w:rsidRPr="003A2F2A">
        <w:rPr>
          <w:b/>
          <w:bCs/>
          <w:sz w:val="20"/>
          <w:szCs w:val="20"/>
        </w:rPr>
        <w:lastRenderedPageBreak/>
        <w:t>Onderdelencluster Verkeerslantaarns en Signaalgevers</w:t>
      </w:r>
    </w:p>
    <w:p w14:paraId="1CF2041E" w14:textId="77777777" w:rsidR="003A2F2A" w:rsidRPr="003A2F2A" w:rsidRDefault="003A2F2A" w:rsidP="00CE3A31">
      <w:pPr>
        <w:spacing w:after="0"/>
        <w:rPr>
          <w:sz w:val="20"/>
          <w:szCs w:val="20"/>
        </w:rPr>
      </w:pPr>
      <w:r w:rsidRPr="003A2F2A">
        <w:rPr>
          <w:sz w:val="20"/>
          <w:szCs w:val="20"/>
        </w:rPr>
        <w:t>Het onderdelencluster 'Verkeerslantaarns en Signaalgevers' omvat de volgende onderdelen van een</w:t>
      </w:r>
    </w:p>
    <w:p w14:paraId="0B94BF07" w14:textId="77777777" w:rsidR="003A2F2A" w:rsidRPr="003A2F2A" w:rsidRDefault="003A2F2A" w:rsidP="00CE3A31">
      <w:pPr>
        <w:spacing w:after="0"/>
        <w:rPr>
          <w:sz w:val="20"/>
          <w:szCs w:val="20"/>
        </w:rPr>
      </w:pPr>
      <w:r w:rsidRPr="003A2F2A">
        <w:rPr>
          <w:sz w:val="20"/>
          <w:szCs w:val="20"/>
        </w:rPr>
        <w:t>verkeersregelinstallatie:</w:t>
      </w:r>
    </w:p>
    <w:p w14:paraId="647137FF" w14:textId="387A92E5" w:rsidR="003A2F2A" w:rsidRPr="00CE3A31" w:rsidRDefault="003A2F2A" w:rsidP="00CE3A31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CE3A31">
        <w:rPr>
          <w:sz w:val="20"/>
          <w:szCs w:val="20"/>
        </w:rPr>
        <w:t>verkeerslantaarns;</w:t>
      </w:r>
    </w:p>
    <w:p w14:paraId="667E2446" w14:textId="5AC43533" w:rsidR="003A2F2A" w:rsidRPr="00CE3A31" w:rsidRDefault="003A2F2A" w:rsidP="00CE3A31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CE3A31">
        <w:rPr>
          <w:sz w:val="20"/>
          <w:szCs w:val="20"/>
        </w:rPr>
        <w:t>achtergrondschilden;</w:t>
      </w:r>
    </w:p>
    <w:p w14:paraId="10428E30" w14:textId="08E2CA47" w:rsidR="003A2F2A" w:rsidRPr="00CE3A31" w:rsidRDefault="003A2F2A" w:rsidP="00CE3A31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CE3A31">
        <w:rPr>
          <w:sz w:val="20"/>
          <w:szCs w:val="20"/>
        </w:rPr>
        <w:t>zonnekappen;</w:t>
      </w:r>
    </w:p>
    <w:p w14:paraId="64558B78" w14:textId="4A21B27B" w:rsidR="003A2F2A" w:rsidRPr="00CE3A31" w:rsidRDefault="003A2F2A" w:rsidP="00CE3A31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proofErr w:type="spellStart"/>
      <w:r w:rsidRPr="00CE3A31">
        <w:rPr>
          <w:sz w:val="20"/>
          <w:szCs w:val="20"/>
        </w:rPr>
        <w:t>onderlichten</w:t>
      </w:r>
      <w:proofErr w:type="spellEnd"/>
      <w:r w:rsidRPr="00CE3A31">
        <w:rPr>
          <w:sz w:val="20"/>
          <w:szCs w:val="20"/>
        </w:rPr>
        <w:t>;</w:t>
      </w:r>
    </w:p>
    <w:p w14:paraId="40D47819" w14:textId="5BABE20A" w:rsidR="003A2F2A" w:rsidRPr="00CE3A31" w:rsidRDefault="003A2F2A" w:rsidP="00CE3A31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CE3A31">
        <w:rPr>
          <w:sz w:val="20"/>
          <w:szCs w:val="20"/>
        </w:rPr>
        <w:t>bellen;</w:t>
      </w:r>
    </w:p>
    <w:p w14:paraId="32103A70" w14:textId="02C98295" w:rsidR="003A2F2A" w:rsidRPr="00CE3A31" w:rsidRDefault="003A2F2A" w:rsidP="00CE3A31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CE3A31">
        <w:rPr>
          <w:sz w:val="20"/>
          <w:szCs w:val="20"/>
        </w:rPr>
        <w:t>rateltikkers;</w:t>
      </w:r>
    </w:p>
    <w:p w14:paraId="339EAEFC" w14:textId="7705288C" w:rsidR="003A2F2A" w:rsidRPr="00CE3A31" w:rsidRDefault="003A2F2A" w:rsidP="00CE3A31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CE3A31">
        <w:rPr>
          <w:sz w:val="20"/>
          <w:szCs w:val="20"/>
        </w:rPr>
        <w:t>slagbomen;</w:t>
      </w:r>
    </w:p>
    <w:p w14:paraId="69ABBA48" w14:textId="46913994" w:rsidR="003A2F2A" w:rsidRPr="00CE3A31" w:rsidRDefault="003A2F2A" w:rsidP="00CE3A31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CE3A31">
        <w:rPr>
          <w:sz w:val="20"/>
          <w:szCs w:val="20"/>
        </w:rPr>
        <w:t>voorwaarschuwingsseinen;</w:t>
      </w:r>
    </w:p>
    <w:p w14:paraId="7C1659F5" w14:textId="68283BA5" w:rsidR="003A2F2A" w:rsidRPr="00CE3A31" w:rsidRDefault="003A2F2A" w:rsidP="00CE3A31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CE3A31">
        <w:rPr>
          <w:sz w:val="20"/>
          <w:szCs w:val="20"/>
        </w:rPr>
        <w:t>matrix signaalgevers;</w:t>
      </w:r>
    </w:p>
    <w:p w14:paraId="00860B3D" w14:textId="3A8D52B0" w:rsidR="003A2F2A" w:rsidRPr="00CE3A31" w:rsidRDefault="003A2F2A" w:rsidP="00CE3A31">
      <w:pPr>
        <w:pStyle w:val="Lijstalinea"/>
        <w:numPr>
          <w:ilvl w:val="0"/>
          <w:numId w:val="1"/>
        </w:numPr>
        <w:rPr>
          <w:sz w:val="20"/>
          <w:szCs w:val="20"/>
        </w:rPr>
      </w:pPr>
      <w:r w:rsidRPr="00CE3A31">
        <w:rPr>
          <w:sz w:val="20"/>
          <w:szCs w:val="20"/>
        </w:rPr>
        <w:t>overige signaalgevers.</w:t>
      </w:r>
    </w:p>
    <w:p w14:paraId="3169C0C2" w14:textId="77777777" w:rsidR="003A2F2A" w:rsidRPr="003A2F2A" w:rsidRDefault="003A2F2A" w:rsidP="00CE3A31">
      <w:pPr>
        <w:spacing w:after="0"/>
        <w:rPr>
          <w:b/>
          <w:bCs/>
          <w:sz w:val="20"/>
          <w:szCs w:val="20"/>
        </w:rPr>
      </w:pPr>
      <w:r w:rsidRPr="003A2F2A">
        <w:rPr>
          <w:b/>
          <w:bCs/>
          <w:sz w:val="20"/>
          <w:szCs w:val="20"/>
        </w:rPr>
        <w:t>Onderdelencluster Masten en Constructies</w:t>
      </w:r>
    </w:p>
    <w:p w14:paraId="4FB0AD48" w14:textId="77777777" w:rsidR="003A2F2A" w:rsidRPr="003A2F2A" w:rsidRDefault="003A2F2A" w:rsidP="00CE3A31">
      <w:pPr>
        <w:spacing w:after="0"/>
        <w:rPr>
          <w:sz w:val="20"/>
          <w:szCs w:val="20"/>
        </w:rPr>
      </w:pPr>
      <w:r w:rsidRPr="003A2F2A">
        <w:rPr>
          <w:sz w:val="20"/>
          <w:szCs w:val="20"/>
        </w:rPr>
        <w:t>Het onderdelencluster 'Masten en Constructies' omvat de volgende onderdelen van een verkeersregelinstallatie:</w:t>
      </w:r>
    </w:p>
    <w:p w14:paraId="47F485C3" w14:textId="01EA224C" w:rsidR="003A2F2A" w:rsidRPr="00CE3A31" w:rsidRDefault="003A2F2A" w:rsidP="00CE3A31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CE3A31">
        <w:rPr>
          <w:sz w:val="20"/>
          <w:szCs w:val="20"/>
        </w:rPr>
        <w:t>masten;</w:t>
      </w:r>
    </w:p>
    <w:p w14:paraId="0ABC652E" w14:textId="4432D828" w:rsidR="003A2F2A" w:rsidRPr="00CE3A31" w:rsidRDefault="003A2F2A" w:rsidP="00CE3A31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CE3A31">
        <w:rPr>
          <w:sz w:val="20"/>
          <w:szCs w:val="20"/>
        </w:rPr>
        <w:t>opzetstukken;</w:t>
      </w:r>
    </w:p>
    <w:p w14:paraId="7882594B" w14:textId="4F256D26" w:rsidR="003A2F2A" w:rsidRPr="00CE3A31" w:rsidRDefault="003A2F2A" w:rsidP="00CE3A31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CE3A31">
        <w:rPr>
          <w:sz w:val="20"/>
          <w:szCs w:val="20"/>
        </w:rPr>
        <w:t>drukknopmasten;</w:t>
      </w:r>
    </w:p>
    <w:p w14:paraId="3BA88C4E" w14:textId="2AAF30A6" w:rsidR="003A2F2A" w:rsidRPr="00ED6494" w:rsidRDefault="003A2F2A" w:rsidP="00ED6494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ED6494">
        <w:rPr>
          <w:sz w:val="20"/>
          <w:szCs w:val="20"/>
        </w:rPr>
        <w:t>portalen;</w:t>
      </w:r>
    </w:p>
    <w:p w14:paraId="4C1B6221" w14:textId="409DAD8B" w:rsidR="003A2F2A" w:rsidRPr="00ED6494" w:rsidRDefault="003A2F2A" w:rsidP="00ED6494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ED6494">
        <w:rPr>
          <w:sz w:val="20"/>
          <w:szCs w:val="20"/>
        </w:rPr>
        <w:t>portaalliggers;</w:t>
      </w:r>
    </w:p>
    <w:p w14:paraId="51906501" w14:textId="0E9AD9BC" w:rsidR="003A2F2A" w:rsidRPr="00ED6494" w:rsidRDefault="003A2F2A" w:rsidP="00ED6494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ED6494">
        <w:rPr>
          <w:sz w:val="20"/>
          <w:szCs w:val="20"/>
        </w:rPr>
        <w:t>zweepmasten;</w:t>
      </w:r>
    </w:p>
    <w:p w14:paraId="2B7FA91D" w14:textId="78D94308" w:rsidR="003A2F2A" w:rsidRPr="00ED6494" w:rsidRDefault="003A2F2A" w:rsidP="00ED6494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ED6494">
        <w:rPr>
          <w:sz w:val="20"/>
          <w:szCs w:val="20"/>
        </w:rPr>
        <w:t>uithouders;</w:t>
      </w:r>
    </w:p>
    <w:p w14:paraId="5B877787" w14:textId="29CAB92F" w:rsidR="003A2F2A" w:rsidRPr="00ED6494" w:rsidRDefault="003A2F2A" w:rsidP="00ED6494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ED6494">
        <w:rPr>
          <w:sz w:val="20"/>
          <w:szCs w:val="20"/>
        </w:rPr>
        <w:t>staanders;</w:t>
      </w:r>
    </w:p>
    <w:p w14:paraId="77016682" w14:textId="379CAFF6" w:rsidR="003A2F2A" w:rsidRDefault="003A2F2A" w:rsidP="00ED6494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ED6494">
        <w:rPr>
          <w:sz w:val="20"/>
          <w:szCs w:val="20"/>
        </w:rPr>
        <w:t>neiginrichtingen;</w:t>
      </w:r>
    </w:p>
    <w:p w14:paraId="1AC7F816" w14:textId="454ECEBD" w:rsidR="000C4889" w:rsidRPr="0054399C" w:rsidRDefault="000C4889" w:rsidP="00ED6494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proofErr w:type="spellStart"/>
      <w:r w:rsidRPr="0054399C">
        <w:rPr>
          <w:sz w:val="20"/>
          <w:szCs w:val="20"/>
        </w:rPr>
        <w:t>camerakantelmast</w:t>
      </w:r>
      <w:proofErr w:type="spellEnd"/>
      <w:r w:rsidRPr="0054399C">
        <w:rPr>
          <w:sz w:val="20"/>
          <w:szCs w:val="20"/>
        </w:rPr>
        <w:t>;</w:t>
      </w:r>
    </w:p>
    <w:p w14:paraId="0BC67BB8" w14:textId="7E7BB629" w:rsidR="003A2F2A" w:rsidRPr="00ED6494" w:rsidRDefault="003A2F2A" w:rsidP="00ED6494">
      <w:pPr>
        <w:pStyle w:val="Lijstalinea"/>
        <w:numPr>
          <w:ilvl w:val="0"/>
          <w:numId w:val="1"/>
        </w:numPr>
        <w:rPr>
          <w:sz w:val="20"/>
          <w:szCs w:val="20"/>
        </w:rPr>
      </w:pPr>
      <w:r w:rsidRPr="00ED6494">
        <w:rPr>
          <w:sz w:val="20"/>
          <w:szCs w:val="20"/>
        </w:rPr>
        <w:t>knie-opzetstukken.</w:t>
      </w:r>
    </w:p>
    <w:p w14:paraId="58850A4C" w14:textId="77777777" w:rsidR="003A2F2A" w:rsidRPr="003A2F2A" w:rsidRDefault="003A2F2A" w:rsidP="00ED6494">
      <w:pPr>
        <w:spacing w:after="0"/>
        <w:rPr>
          <w:b/>
          <w:bCs/>
          <w:sz w:val="20"/>
          <w:szCs w:val="20"/>
        </w:rPr>
      </w:pPr>
      <w:r w:rsidRPr="003A2F2A">
        <w:rPr>
          <w:b/>
          <w:bCs/>
          <w:sz w:val="20"/>
          <w:szCs w:val="20"/>
        </w:rPr>
        <w:t>Onderdelencluster Kabels en Leidingen</w:t>
      </w:r>
    </w:p>
    <w:p w14:paraId="02E8F841" w14:textId="77777777" w:rsidR="003A2F2A" w:rsidRPr="003A2F2A" w:rsidRDefault="003A2F2A" w:rsidP="00ED6494">
      <w:pPr>
        <w:spacing w:after="0"/>
        <w:rPr>
          <w:sz w:val="20"/>
          <w:szCs w:val="20"/>
        </w:rPr>
      </w:pPr>
      <w:r w:rsidRPr="003A2F2A">
        <w:rPr>
          <w:sz w:val="20"/>
          <w:szCs w:val="20"/>
        </w:rPr>
        <w:t>Het onderdelencluster 'Kabels en Leidingen' omvat de volgende onderdelen van een verkeersregelinstallatie:</w:t>
      </w:r>
    </w:p>
    <w:p w14:paraId="3E8885A5" w14:textId="1FF85583" w:rsidR="003A2F2A" w:rsidRPr="00ED6494" w:rsidRDefault="003A2F2A" w:rsidP="00ED6494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ED6494">
        <w:rPr>
          <w:sz w:val="20"/>
          <w:szCs w:val="20"/>
        </w:rPr>
        <w:t>grondkabels;</w:t>
      </w:r>
    </w:p>
    <w:p w14:paraId="167BCEFB" w14:textId="3123E952" w:rsidR="003A2F2A" w:rsidRPr="00ED6494" w:rsidRDefault="003A2F2A" w:rsidP="00ED6494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r w:rsidRPr="00ED6494">
        <w:rPr>
          <w:sz w:val="20"/>
          <w:szCs w:val="20"/>
        </w:rPr>
        <w:t>overige kabels;</w:t>
      </w:r>
    </w:p>
    <w:p w14:paraId="26C03AF7" w14:textId="71ABB944" w:rsidR="003A2F2A" w:rsidRPr="00ED6494" w:rsidRDefault="003A2F2A" w:rsidP="00ED6494">
      <w:pPr>
        <w:pStyle w:val="Lijstalinea"/>
        <w:numPr>
          <w:ilvl w:val="0"/>
          <w:numId w:val="1"/>
        </w:numPr>
        <w:rPr>
          <w:sz w:val="20"/>
          <w:szCs w:val="20"/>
        </w:rPr>
      </w:pPr>
      <w:r w:rsidRPr="00ED6494">
        <w:rPr>
          <w:sz w:val="20"/>
          <w:szCs w:val="20"/>
        </w:rPr>
        <w:t>overige leidingen.</w:t>
      </w:r>
    </w:p>
    <w:p w14:paraId="37A2F005" w14:textId="77777777" w:rsidR="003A2F2A" w:rsidRPr="003A2F2A" w:rsidRDefault="003A2F2A" w:rsidP="00ED6494">
      <w:pPr>
        <w:spacing w:after="0"/>
        <w:rPr>
          <w:b/>
          <w:bCs/>
          <w:sz w:val="20"/>
          <w:szCs w:val="20"/>
        </w:rPr>
      </w:pPr>
      <w:r w:rsidRPr="003A2F2A">
        <w:rPr>
          <w:b/>
          <w:bCs/>
          <w:sz w:val="20"/>
          <w:szCs w:val="20"/>
        </w:rPr>
        <w:t>Onderdelencluster Overige onderdelen</w:t>
      </w:r>
    </w:p>
    <w:p w14:paraId="00DEC4F0" w14:textId="77777777" w:rsidR="003A2F2A" w:rsidRPr="003A2F2A" w:rsidRDefault="003A2F2A" w:rsidP="00ED6494">
      <w:pPr>
        <w:spacing w:after="0"/>
        <w:rPr>
          <w:sz w:val="20"/>
          <w:szCs w:val="20"/>
        </w:rPr>
      </w:pPr>
      <w:r w:rsidRPr="003A2F2A">
        <w:rPr>
          <w:sz w:val="20"/>
          <w:szCs w:val="20"/>
        </w:rPr>
        <w:t>Het onderdelencluster 'Overige onderdelen' omvat de volgende onderdelen van een verkeersregelinstallatie:</w:t>
      </w:r>
    </w:p>
    <w:p w14:paraId="7D35EBD9" w14:textId="09FF4C18" w:rsidR="003A2F2A" w:rsidRPr="00ED6494" w:rsidRDefault="003A2F2A" w:rsidP="00ED6494">
      <w:pPr>
        <w:pStyle w:val="Lijstalinea"/>
        <w:numPr>
          <w:ilvl w:val="0"/>
          <w:numId w:val="1"/>
        </w:numPr>
        <w:spacing w:after="0"/>
        <w:rPr>
          <w:sz w:val="20"/>
          <w:szCs w:val="20"/>
        </w:rPr>
      </w:pPr>
      <w:proofErr w:type="spellStart"/>
      <w:r w:rsidRPr="00ED6494">
        <w:rPr>
          <w:sz w:val="20"/>
          <w:szCs w:val="20"/>
        </w:rPr>
        <w:t>aanduidingbordjes</w:t>
      </w:r>
      <w:proofErr w:type="spellEnd"/>
      <w:r w:rsidRPr="00ED6494">
        <w:rPr>
          <w:sz w:val="20"/>
          <w:szCs w:val="20"/>
        </w:rPr>
        <w:t xml:space="preserve"> voor drukknoppen;</w:t>
      </w:r>
    </w:p>
    <w:p w14:paraId="384F9C3C" w14:textId="7BC1DA2D" w:rsidR="00334BE5" w:rsidRPr="00ED6494" w:rsidRDefault="003A2F2A" w:rsidP="00ED6494">
      <w:pPr>
        <w:pStyle w:val="Lijstalinea"/>
        <w:numPr>
          <w:ilvl w:val="0"/>
          <w:numId w:val="1"/>
        </w:numPr>
        <w:rPr>
          <w:sz w:val="20"/>
          <w:szCs w:val="20"/>
        </w:rPr>
      </w:pPr>
      <w:r w:rsidRPr="00ED6494">
        <w:rPr>
          <w:sz w:val="20"/>
          <w:szCs w:val="20"/>
        </w:rPr>
        <w:t>overige onderdelen</w:t>
      </w:r>
    </w:p>
    <w:p w14:paraId="2063A349" w14:textId="77777777" w:rsidR="00334BE5" w:rsidRDefault="00334BE5" w:rsidP="00334BE5">
      <w:pPr>
        <w:pStyle w:val="Lijstalinea"/>
        <w:rPr>
          <w:sz w:val="20"/>
          <w:szCs w:val="20"/>
        </w:rPr>
      </w:pPr>
    </w:p>
    <w:p w14:paraId="1067B07C" w14:textId="77777777" w:rsidR="00334BE5" w:rsidRDefault="00334BE5" w:rsidP="00334BE5">
      <w:pPr>
        <w:pStyle w:val="Lijstalinea"/>
        <w:rPr>
          <w:sz w:val="20"/>
          <w:szCs w:val="20"/>
        </w:rPr>
      </w:pPr>
    </w:p>
    <w:p w14:paraId="578489FD" w14:textId="77777777" w:rsidR="00334BE5" w:rsidRDefault="00334BE5" w:rsidP="00334BE5">
      <w:pPr>
        <w:pStyle w:val="Lijstalinea"/>
        <w:rPr>
          <w:sz w:val="20"/>
          <w:szCs w:val="20"/>
        </w:rPr>
      </w:pPr>
    </w:p>
    <w:p w14:paraId="60879731" w14:textId="77777777" w:rsidR="00334BE5" w:rsidRDefault="00334BE5" w:rsidP="00334BE5">
      <w:pPr>
        <w:rPr>
          <w:sz w:val="20"/>
          <w:szCs w:val="20"/>
        </w:rPr>
      </w:pPr>
    </w:p>
    <w:sectPr w:rsidR="00334BE5" w:rsidSect="00717543">
      <w:headerReference w:type="default" r:id="rId12"/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40AD3" w14:textId="77777777" w:rsidR="00126B6A" w:rsidRDefault="00126B6A" w:rsidP="002A440F">
      <w:pPr>
        <w:spacing w:after="0"/>
      </w:pPr>
      <w:r>
        <w:separator/>
      </w:r>
    </w:p>
  </w:endnote>
  <w:endnote w:type="continuationSeparator" w:id="0">
    <w:p w14:paraId="0D0EA2DD" w14:textId="77777777" w:rsidR="00126B6A" w:rsidRDefault="00126B6A" w:rsidP="002A44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3405239"/>
      <w:docPartObj>
        <w:docPartGallery w:val="Page Numbers (Bottom of Page)"/>
        <w:docPartUnique/>
      </w:docPartObj>
    </w:sdtPr>
    <w:sdtEndPr/>
    <w:sdtContent>
      <w:p w14:paraId="24966F82" w14:textId="5B79DCFF" w:rsidR="008D617F" w:rsidRDefault="008D617F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351AA" w14:textId="462A4A29" w:rsidR="00BE7ADE" w:rsidRDefault="00BE7ADE">
    <w:pPr>
      <w:pStyle w:val="Voettekst"/>
      <w:jc w:val="right"/>
    </w:pPr>
  </w:p>
  <w:p w14:paraId="3B00A11C" w14:textId="6F897B7D" w:rsidR="008B3F5B" w:rsidRDefault="008B3F5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0F623" w14:textId="77777777" w:rsidR="00126B6A" w:rsidRDefault="00126B6A" w:rsidP="002A440F">
      <w:pPr>
        <w:spacing w:after="0"/>
      </w:pPr>
      <w:r>
        <w:separator/>
      </w:r>
    </w:p>
  </w:footnote>
  <w:footnote w:type="continuationSeparator" w:id="0">
    <w:p w14:paraId="117A3FAF" w14:textId="77777777" w:rsidR="00126B6A" w:rsidRDefault="00126B6A" w:rsidP="002A44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EFAE1" w14:textId="267FD217" w:rsidR="002A440F" w:rsidRDefault="002A440F">
    <w:pPr>
      <w:pStyle w:val="Koptekst"/>
    </w:pPr>
    <w:r>
      <w:rPr>
        <w:noProof/>
        <w:color w:val="1F497D"/>
        <w:szCs w:val="19"/>
        <w:lang w:eastAsia="nl-NL"/>
        <w14:ligatures w14:val="none"/>
      </w:rPr>
      <w:drawing>
        <wp:anchor distT="0" distB="0" distL="114300" distR="114300" simplePos="0" relativeHeight="251659264" behindDoc="1" locked="0" layoutInCell="1" allowOverlap="1" wp14:anchorId="10AB9646" wp14:editId="3DBA7A04">
          <wp:simplePos x="0" y="0"/>
          <wp:positionH relativeFrom="margin">
            <wp:align>left</wp:align>
          </wp:positionH>
          <wp:positionV relativeFrom="paragraph">
            <wp:posOffset>-238760</wp:posOffset>
          </wp:positionV>
          <wp:extent cx="2581275" cy="504825"/>
          <wp:effectExtent l="0" t="0" r="9525" b="9525"/>
          <wp:wrapNone/>
          <wp:docPr id="89542935" name="Afbeelding 2" descr="Afbeelding met tekst, Lettertype, grafische vormgeving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542935" name="Afbeelding 2" descr="Afbeelding met tekst, Lettertype, grafische vormgeving, Graphics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A0C51"/>
    <w:multiLevelType w:val="hybridMultilevel"/>
    <w:tmpl w:val="F392D948"/>
    <w:lvl w:ilvl="0" w:tplc="939425AE">
      <w:numFmt w:val="bullet"/>
      <w:lvlText w:val="•"/>
      <w:lvlJc w:val="left"/>
      <w:pPr>
        <w:ind w:left="720" w:hanging="360"/>
      </w:pPr>
      <w:rPr>
        <w:rFonts w:ascii="Lucida Sans" w:eastAsiaTheme="minorHAnsi" w:hAnsi="Lucida San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24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BE5"/>
    <w:rsid w:val="00006892"/>
    <w:rsid w:val="00010B64"/>
    <w:rsid w:val="000C4889"/>
    <w:rsid w:val="000D639A"/>
    <w:rsid w:val="000E5400"/>
    <w:rsid w:val="00113458"/>
    <w:rsid w:val="00115C7C"/>
    <w:rsid w:val="00126B6A"/>
    <w:rsid w:val="00157261"/>
    <w:rsid w:val="00171AFC"/>
    <w:rsid w:val="001A499B"/>
    <w:rsid w:val="001D392C"/>
    <w:rsid w:val="002A440F"/>
    <w:rsid w:val="002A487A"/>
    <w:rsid w:val="002A4AAC"/>
    <w:rsid w:val="002A5CC5"/>
    <w:rsid w:val="00334BE5"/>
    <w:rsid w:val="00376759"/>
    <w:rsid w:val="003A2F2A"/>
    <w:rsid w:val="004404A1"/>
    <w:rsid w:val="00465A0F"/>
    <w:rsid w:val="00467E6F"/>
    <w:rsid w:val="0054399C"/>
    <w:rsid w:val="005E36C4"/>
    <w:rsid w:val="005E399F"/>
    <w:rsid w:val="00663B46"/>
    <w:rsid w:val="00680CE8"/>
    <w:rsid w:val="00691EF1"/>
    <w:rsid w:val="00712110"/>
    <w:rsid w:val="00717543"/>
    <w:rsid w:val="00717AC8"/>
    <w:rsid w:val="00732EBE"/>
    <w:rsid w:val="007A7F7E"/>
    <w:rsid w:val="007E2844"/>
    <w:rsid w:val="00811A65"/>
    <w:rsid w:val="008A361B"/>
    <w:rsid w:val="008B3F5B"/>
    <w:rsid w:val="008D617F"/>
    <w:rsid w:val="009709B1"/>
    <w:rsid w:val="009854BE"/>
    <w:rsid w:val="009F0BB6"/>
    <w:rsid w:val="00A10F7A"/>
    <w:rsid w:val="00A418D3"/>
    <w:rsid w:val="00A559C2"/>
    <w:rsid w:val="00AB2AE2"/>
    <w:rsid w:val="00AD33FA"/>
    <w:rsid w:val="00B02A20"/>
    <w:rsid w:val="00B716FE"/>
    <w:rsid w:val="00BE2B36"/>
    <w:rsid w:val="00BE7ADE"/>
    <w:rsid w:val="00C04A28"/>
    <w:rsid w:val="00C14265"/>
    <w:rsid w:val="00C93E42"/>
    <w:rsid w:val="00CA7CA3"/>
    <w:rsid w:val="00CB7225"/>
    <w:rsid w:val="00CE3A31"/>
    <w:rsid w:val="00CF1A63"/>
    <w:rsid w:val="00D14D9B"/>
    <w:rsid w:val="00D63F4F"/>
    <w:rsid w:val="00ED6494"/>
    <w:rsid w:val="00EF1C09"/>
    <w:rsid w:val="00F3178B"/>
    <w:rsid w:val="00F41782"/>
    <w:rsid w:val="00F66FE3"/>
    <w:rsid w:val="00F75B18"/>
    <w:rsid w:val="00F93E33"/>
    <w:rsid w:val="00F95E5F"/>
    <w:rsid w:val="00FD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575D89"/>
  <w15:chartTrackingRefBased/>
  <w15:docId w15:val="{30420034-22E2-44BC-9147-9B629E113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91EF1"/>
    <w:pPr>
      <w:spacing w:after="280" w:line="240" w:lineRule="auto"/>
    </w:pPr>
    <w:rPr>
      <w:rFonts w:ascii="Lucida Sans" w:hAnsi="Lucida Sans"/>
      <w:sz w:val="19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1D392C"/>
    <w:pPr>
      <w:keepNext/>
      <w:keepLines/>
      <w:spacing w:before="480"/>
      <w:outlineLvl w:val="0"/>
    </w:pPr>
    <w:rPr>
      <w:rFonts w:eastAsiaTheme="majorEastAsia" w:cstheme="majorBidi"/>
      <w:b/>
      <w:bCs/>
      <w:color w:val="2891E1"/>
      <w:sz w:val="28"/>
      <w:szCs w:val="28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1D392C"/>
    <w:pPr>
      <w:keepNext/>
      <w:keepLines/>
      <w:spacing w:before="200"/>
      <w:outlineLvl w:val="1"/>
    </w:pPr>
    <w:rPr>
      <w:rFonts w:eastAsiaTheme="majorEastAsia" w:cstheme="majorBidi"/>
      <w:b/>
      <w:bCs/>
      <w:color w:val="2891E1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1D392C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D392C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34BE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34BE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34BE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34BE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34BE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1D392C"/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D392C"/>
    <w:rPr>
      <w:rFonts w:ascii="Tahoma" w:hAnsi="Tahoma" w:cs="Tahoma"/>
      <w:sz w:val="16"/>
      <w:szCs w:val="16"/>
    </w:rPr>
  </w:style>
  <w:style w:type="paragraph" w:styleId="Citaat">
    <w:name w:val="Quote"/>
    <w:basedOn w:val="Standaard"/>
    <w:next w:val="Standaard"/>
    <w:link w:val="CitaatChar"/>
    <w:uiPriority w:val="29"/>
    <w:qFormat/>
    <w:rsid w:val="001D392C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1D392C"/>
    <w:rPr>
      <w:rFonts w:ascii="Lucida Sans" w:hAnsi="Lucida Sans"/>
      <w:i/>
      <w:iCs/>
      <w:color w:val="000000" w:themeColor="text1"/>
      <w:sz w:val="19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D392C"/>
    <w:pPr>
      <w:pBdr>
        <w:bottom w:val="single" w:sz="4" w:space="4" w:color="4F81BD" w:themeColor="accent1"/>
      </w:pBdr>
      <w:spacing w:before="200"/>
      <w:ind w:left="936" w:right="936"/>
    </w:pPr>
    <w:rPr>
      <w:b/>
      <w:bCs/>
      <w:i/>
      <w:iCs/>
      <w:color w:val="2891E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D392C"/>
    <w:rPr>
      <w:rFonts w:ascii="Lucida Sans" w:hAnsi="Lucida Sans"/>
      <w:b/>
      <w:bCs/>
      <w:i/>
      <w:iCs/>
      <w:color w:val="2891E1"/>
      <w:sz w:val="19"/>
    </w:rPr>
  </w:style>
  <w:style w:type="paragraph" w:styleId="Geenafstand">
    <w:name w:val="No Spacing"/>
    <w:uiPriority w:val="1"/>
    <w:rsid w:val="001A499B"/>
    <w:pPr>
      <w:spacing w:line="240" w:lineRule="auto"/>
    </w:pPr>
    <w:rPr>
      <w:rFonts w:ascii="Lucida Sans" w:hAnsi="Lucida Sans"/>
      <w:sz w:val="19"/>
    </w:rPr>
  </w:style>
  <w:style w:type="character" w:styleId="Intensievebenadrukking">
    <w:name w:val="Intense Emphasis"/>
    <w:basedOn w:val="Standaardalinea-lettertype"/>
    <w:uiPriority w:val="21"/>
    <w:qFormat/>
    <w:rsid w:val="001D392C"/>
    <w:rPr>
      <w:rFonts w:ascii="Lucida Sans" w:hAnsi="Lucida Sans"/>
      <w:b/>
      <w:bCs/>
      <w:i/>
      <w:iCs/>
      <w:color w:val="2891E1"/>
      <w:sz w:val="19"/>
    </w:rPr>
  </w:style>
  <w:style w:type="character" w:styleId="Intensieveverwijzing">
    <w:name w:val="Intense Reference"/>
    <w:basedOn w:val="Standaardalinea-lettertype"/>
    <w:uiPriority w:val="32"/>
    <w:qFormat/>
    <w:rsid w:val="001D392C"/>
    <w:rPr>
      <w:rFonts w:ascii="Lucida Sans" w:hAnsi="Lucida Sans"/>
      <w:b/>
      <w:bCs/>
      <w:smallCaps/>
      <w:color w:val="C0504D" w:themeColor="accent2"/>
      <w:spacing w:val="5"/>
      <w:sz w:val="19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1D392C"/>
    <w:rPr>
      <w:rFonts w:ascii="Lucida Sans" w:eastAsiaTheme="majorEastAsia" w:hAnsi="Lucida Sans" w:cstheme="majorBidi"/>
      <w:b/>
      <w:bCs/>
      <w:color w:val="2891E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1D392C"/>
    <w:rPr>
      <w:rFonts w:ascii="Lucida Sans" w:eastAsiaTheme="majorEastAsia" w:hAnsi="Lucida Sans" w:cstheme="majorBidi"/>
      <w:b/>
      <w:bCs/>
      <w:color w:val="2891E1"/>
      <w:sz w:val="19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D392C"/>
    <w:rPr>
      <w:rFonts w:ascii="Lucida Sans" w:eastAsiaTheme="majorEastAsia" w:hAnsi="Lucida Sans" w:cstheme="majorBidi"/>
      <w:b/>
      <w:bCs/>
      <w:sz w:val="19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D392C"/>
    <w:rPr>
      <w:rFonts w:ascii="Lucida Sans" w:eastAsiaTheme="majorEastAsia" w:hAnsi="Lucida Sans" w:cstheme="majorBidi"/>
      <w:b/>
      <w:bCs/>
      <w:i/>
      <w:iCs/>
      <w:color w:val="4F81BD" w:themeColor="accent1"/>
      <w:sz w:val="19"/>
    </w:rPr>
  </w:style>
  <w:style w:type="paragraph" w:styleId="Lijstalinea">
    <w:name w:val="List Paragraph"/>
    <w:basedOn w:val="Standaard"/>
    <w:uiPriority w:val="34"/>
    <w:qFormat/>
    <w:rsid w:val="001D392C"/>
    <w:pPr>
      <w:ind w:left="720"/>
      <w:contextualSpacing/>
    </w:pPr>
  </w:style>
  <w:style w:type="character" w:styleId="Nadruk">
    <w:name w:val="Emphasis"/>
    <w:basedOn w:val="Standaardalinea-lettertype"/>
    <w:uiPriority w:val="20"/>
    <w:qFormat/>
    <w:rsid w:val="001D392C"/>
    <w:rPr>
      <w:rFonts w:ascii="Lucida Sans" w:hAnsi="Lucida Sans"/>
      <w:i/>
      <w:iCs/>
      <w:sz w:val="19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1D392C"/>
    <w:pPr>
      <w:numPr>
        <w:ilvl w:val="1"/>
      </w:numPr>
    </w:pPr>
    <w:rPr>
      <w:rFonts w:eastAsiaTheme="majorEastAsia" w:cstheme="majorBidi"/>
      <w:i/>
      <w:iCs/>
      <w:color w:val="2891E1"/>
      <w:spacing w:val="15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392C"/>
    <w:rPr>
      <w:rFonts w:ascii="Lucida Sans" w:eastAsiaTheme="majorEastAsia" w:hAnsi="Lucida Sans" w:cstheme="majorBidi"/>
      <w:i/>
      <w:iCs/>
      <w:color w:val="2891E1"/>
      <w:spacing w:val="15"/>
      <w:sz w:val="19"/>
      <w:szCs w:val="24"/>
    </w:rPr>
  </w:style>
  <w:style w:type="paragraph" w:customStyle="1" w:styleId="PNH6pt">
    <w:name w:val="PNH 6 pt"/>
    <w:basedOn w:val="Standaard"/>
    <w:next w:val="Standaard"/>
    <w:rsid w:val="001D392C"/>
    <w:rPr>
      <w:sz w:val="12"/>
    </w:rPr>
  </w:style>
  <w:style w:type="paragraph" w:customStyle="1" w:styleId="PNH8pt">
    <w:name w:val="PNH 8 pt"/>
    <w:basedOn w:val="Standaard"/>
    <w:next w:val="Standaard"/>
    <w:rsid w:val="001D392C"/>
  </w:style>
  <w:style w:type="paragraph" w:customStyle="1" w:styleId="PNH8ptvet">
    <w:name w:val="PNH 8 pt vet"/>
    <w:basedOn w:val="Standaard"/>
    <w:next w:val="Standaard"/>
    <w:rsid w:val="001D392C"/>
    <w:rPr>
      <w:b/>
    </w:rPr>
  </w:style>
  <w:style w:type="character" w:styleId="Subtielebenadrukking">
    <w:name w:val="Subtle Emphasis"/>
    <w:basedOn w:val="Standaardalinea-lettertype"/>
    <w:uiPriority w:val="19"/>
    <w:qFormat/>
    <w:rsid w:val="001D392C"/>
    <w:rPr>
      <w:rFonts w:ascii="Lucida Sans" w:hAnsi="Lucida Sans"/>
      <w:i/>
      <w:iCs/>
      <w:color w:val="808080" w:themeColor="text1" w:themeTint="7F"/>
      <w:sz w:val="19"/>
    </w:rPr>
  </w:style>
  <w:style w:type="character" w:styleId="Subtieleverwijzing">
    <w:name w:val="Subtle Reference"/>
    <w:basedOn w:val="Standaardalinea-lettertype"/>
    <w:uiPriority w:val="31"/>
    <w:qFormat/>
    <w:rsid w:val="001D392C"/>
    <w:rPr>
      <w:rFonts w:ascii="Lucida Sans" w:hAnsi="Lucida Sans"/>
      <w:smallCaps/>
      <w:color w:val="C0504D" w:themeColor="accent2"/>
      <w:sz w:val="19"/>
      <w:u w:val="single"/>
    </w:rPr>
  </w:style>
  <w:style w:type="paragraph" w:styleId="Titel">
    <w:name w:val="Title"/>
    <w:basedOn w:val="Standaard"/>
    <w:next w:val="Standaard"/>
    <w:link w:val="TitelChar"/>
    <w:uiPriority w:val="10"/>
    <w:qFormat/>
    <w:rsid w:val="001D392C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2891E1"/>
      <w:spacing w:val="5"/>
      <w:kern w:val="28"/>
      <w:sz w:val="2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1D392C"/>
    <w:rPr>
      <w:rFonts w:ascii="Lucida Sans" w:eastAsiaTheme="majorEastAsia" w:hAnsi="Lucida Sans" w:cstheme="majorBidi"/>
      <w:color w:val="2891E1"/>
      <w:spacing w:val="5"/>
      <w:kern w:val="28"/>
      <w:sz w:val="28"/>
      <w:szCs w:val="52"/>
    </w:rPr>
  </w:style>
  <w:style w:type="character" w:styleId="Titelvanboek">
    <w:name w:val="Book Title"/>
    <w:basedOn w:val="Standaardalinea-lettertype"/>
    <w:uiPriority w:val="33"/>
    <w:qFormat/>
    <w:rsid w:val="001D392C"/>
    <w:rPr>
      <w:rFonts w:ascii="Lucida Sans" w:hAnsi="Lucida Sans"/>
      <w:b/>
      <w:bCs/>
      <w:smallCaps/>
      <w:spacing w:val="5"/>
      <w:sz w:val="19"/>
    </w:rPr>
  </w:style>
  <w:style w:type="character" w:styleId="Zwaar">
    <w:name w:val="Strong"/>
    <w:basedOn w:val="Standaardalinea-lettertype"/>
    <w:uiPriority w:val="22"/>
    <w:qFormat/>
    <w:rsid w:val="001D392C"/>
    <w:rPr>
      <w:rFonts w:ascii="Lucida Sans" w:hAnsi="Lucida Sans"/>
      <w:b/>
      <w:bCs/>
      <w:sz w:val="19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34BE5"/>
    <w:rPr>
      <w:rFonts w:eastAsiaTheme="majorEastAsia" w:cstheme="majorBidi"/>
      <w:color w:val="365F91" w:themeColor="accent1" w:themeShade="BF"/>
      <w:sz w:val="19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34BE5"/>
    <w:rPr>
      <w:rFonts w:eastAsiaTheme="majorEastAsia" w:cstheme="majorBidi"/>
      <w:i/>
      <w:iCs/>
      <w:color w:val="595959" w:themeColor="text1" w:themeTint="A6"/>
      <w:sz w:val="19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34BE5"/>
    <w:rPr>
      <w:rFonts w:eastAsiaTheme="majorEastAsia" w:cstheme="majorBidi"/>
      <w:color w:val="595959" w:themeColor="text1" w:themeTint="A6"/>
      <w:sz w:val="19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34BE5"/>
    <w:rPr>
      <w:rFonts w:eastAsiaTheme="majorEastAsia" w:cstheme="majorBidi"/>
      <w:i/>
      <w:iCs/>
      <w:color w:val="272727" w:themeColor="text1" w:themeTint="D8"/>
      <w:sz w:val="19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34BE5"/>
    <w:rPr>
      <w:rFonts w:eastAsiaTheme="majorEastAsia" w:cstheme="majorBidi"/>
      <w:color w:val="272727" w:themeColor="text1" w:themeTint="D8"/>
      <w:sz w:val="19"/>
    </w:rPr>
  </w:style>
  <w:style w:type="paragraph" w:styleId="Koptekst">
    <w:name w:val="header"/>
    <w:basedOn w:val="Standaard"/>
    <w:link w:val="KoptekstChar"/>
    <w:uiPriority w:val="99"/>
    <w:unhideWhenUsed/>
    <w:rsid w:val="002A440F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2A440F"/>
    <w:rPr>
      <w:rFonts w:ascii="Lucida Sans" w:hAnsi="Lucida Sans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2A440F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2A440F"/>
    <w:rPr>
      <w:rFonts w:ascii="Lucida Sans" w:hAnsi="Lucida Sans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1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B2553.98C804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 bestand" ma:contentTypeID="0x0101006261D5E71047644AB60DEC2636D6DD730060E1AD407C6A8444BFFF47B3502C619F" ma:contentTypeVersion="530" ma:contentTypeDescription="" ma:contentTypeScope="" ma:versionID="ec49329e8bd8ad99cb6bce44d2639e8b">
  <xsd:schema xmlns:xsd="http://www.w3.org/2001/XMLSchema" xmlns:xs="http://www.w3.org/2001/XMLSchema" xmlns:p="http://schemas.microsoft.com/office/2006/metadata/properties" xmlns:ns2="b651a5c8-18d1-4676-949b-b33c2c763b6d" xmlns:ns3="c64e6f00-2b56-417b-9592-743d371d8859" xmlns:ns4="6daa60e2-bd58-4dcb-97ac-d16bd0a0cc7d" xmlns:ns5="d7a187d9-a854-4467-9103-8adc49ee9a7f" targetNamespace="http://schemas.microsoft.com/office/2006/metadata/properties" ma:root="true" ma:fieldsID="b8a0f6f1ea1046685d17acec994d7038" ns2:_="" ns3:_="" ns4:_="" ns5:_="">
    <xsd:import namespace="b651a5c8-18d1-4676-949b-b33c2c763b6d"/>
    <xsd:import namespace="c64e6f00-2b56-417b-9592-743d371d8859"/>
    <xsd:import namespace="6daa60e2-bd58-4dcb-97ac-d16bd0a0cc7d"/>
    <xsd:import namespace="d7a187d9-a854-4467-9103-8adc49ee9a7f"/>
    <xsd:element name="properties">
      <xsd:complexType>
        <xsd:sequence>
          <xsd:element name="documentManagement">
            <xsd:complexType>
              <xsd:all>
                <xsd:element ref="ns2:Datum_x0020_ontvangst" minOccurs="0"/>
                <xsd:element ref="ns2:Datum_x0020_document" minOccurs="0"/>
                <xsd:element ref="ns2:Datum_x0020_verzending" minOccurs="0"/>
                <xsd:element ref="ns2:Kenmerk_x0020_afzender" minOccurs="0"/>
                <xsd:element ref="ns2:Naam_x0020_relatie" minOccurs="0"/>
                <xsd:element ref="ns2:Postbus_x002f_adres_x0020_relatie" minOccurs="0"/>
                <xsd:element ref="ns2:Postcode_x0020_relatie1" minOccurs="0"/>
                <xsd:element ref="ns2:Plaats_x0020_relatie" minOccurs="0"/>
                <xsd:element ref="ns2:Land_x0020_relatie1" minOccurs="0"/>
                <xsd:element ref="ns2:E-mail_x0020_relatie" minOccurs="0"/>
                <xsd:element ref="ns2:Telefoonnummer_x0020_relatie" minOccurs="0"/>
                <xsd:element ref="ns2:Kenmerk_x0020_gerelateerd_x0020_document_x002f_dossier" minOccurs="0"/>
                <xsd:element ref="ns2:Areaalcode" minOccurs="0"/>
                <xsd:element ref="ns2:Traject-start" minOccurs="0"/>
                <xsd:element ref="ns2:Traject-eind" minOccurs="0"/>
                <xsd:element ref="ns2:Ingangsdatum_x0020_geheimhouding" minOccurs="0"/>
                <xsd:element ref="ns2:Einddatum_x0020_geheimhouding" minOccurs="0"/>
                <xsd:element ref="ns2:Gebeurtenis_x0020_einde_x0020_geheimhouding" minOccurs="0"/>
                <xsd:element ref="ns2:Ingangsdatum_x0020_openbaarmaking" minOccurs="0"/>
                <xsd:element ref="ns2:Openbaarheidsbeperking" minOccurs="0"/>
                <xsd:element ref="ns2:Notitie_x0020_document" minOccurs="0"/>
                <xsd:element ref="ns2:Uitgezonderd_x0020_van_x0020_vervanging" minOccurs="0"/>
                <xsd:element ref="ns2:cb0bc395e38145638a51dd612290f54d" minOccurs="0"/>
                <xsd:element ref="ns2:j6fa90620fc745e8b82349fe5ebd2af6" minOccurs="0"/>
                <xsd:element ref="ns2:oba227f9df7b4adb9fb03e006e714027" minOccurs="0"/>
                <xsd:element ref="ns2:n6ae26952f94454485d08f7afa7634de" minOccurs="0"/>
                <xsd:element ref="ns2:eb6d96c7a39b4a82859d6395136e1d0d" minOccurs="0"/>
                <xsd:element ref="ns2:l0143d74ac9f4375b5e53f3bf171c8eb" minOccurs="0"/>
                <xsd:element ref="ns2:Toelichting_x0020_integriteit1" minOccurs="0"/>
                <xsd:element ref="ns2:dfa99505122e48579c24b43e3a44bd56" minOccurs="0"/>
                <xsd:element ref="ns2:Datum_x0020_vaststelling_x0020_integriteit" minOccurs="0"/>
                <xsd:element ref="ns2:Datum_x0020_migratie" minOccurs="0"/>
                <xsd:element ref="ns2:Herkomstapplicatie" minOccurs="0"/>
                <xsd:element ref="ns2:ic1e5ae45c78478e931e737a744a1309" minOccurs="0"/>
                <xsd:element ref="ns2:l198d4b554344fde9cd760def4ef28fe" minOccurs="0"/>
                <xsd:element ref="ns2:cacfb565f8424c199369c1c3170d561c" minOccurs="0"/>
                <xsd:element ref="ns2:TaxCatchAll" minOccurs="0"/>
                <xsd:element ref="ns2:TaxCatchAllLabel" minOccurs="0"/>
                <xsd:element ref="ns3:MediaServiceSearchProperties" minOccurs="0"/>
                <xsd:element ref="ns3:MediaServiceFastMetadata" minOccurs="0"/>
                <xsd:element ref="ns3:status" minOccurs="0"/>
                <xsd:element ref="ns3:statusdoc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Thema" minOccurs="0"/>
                <xsd:element ref="ns3:MediaServiceMetadata" minOccurs="0"/>
                <xsd:element ref="ns3:Categorie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1a5c8-18d1-4676-949b-b33c2c763b6d" elementFormDefault="qualified">
    <xsd:import namespace="http://schemas.microsoft.com/office/2006/documentManagement/types"/>
    <xsd:import namespace="http://schemas.microsoft.com/office/infopath/2007/PartnerControls"/>
    <xsd:element name="Datum_x0020_ontvangst" ma:index="5" nillable="true" ma:displayName="Datum ontvangst" ma:description="Datum van ontvangst van het ingekomen poststuk." ma:format="DateOnly" ma:internalName="Datum_x0020_ontvangst">
      <xsd:simpleType>
        <xsd:restriction base="dms:DateTime"/>
      </xsd:simpleType>
    </xsd:element>
    <xsd:element name="Datum_x0020_document" ma:index="6" nillable="true" ma:displayName="Datum document/poststuk" ma:description="Vul de datum zoals vermeld op het document in." ma:format="DateOnly" ma:internalName="Datum_x0020_document">
      <xsd:simpleType>
        <xsd:restriction base="dms:DateTime"/>
      </xsd:simpleType>
    </xsd:element>
    <xsd:element name="Datum_x0020_verzending" ma:index="7" nillable="true" ma:displayName="Datum verzending" ma:description="Datum van verzending van ingekomen en uitgaande post." ma:format="DateOnly" ma:internalName="Datum_x0020_verzending">
      <xsd:simpleType>
        <xsd:restriction base="dms:DateTime"/>
      </xsd:simpleType>
    </xsd:element>
    <xsd:element name="Kenmerk_x0020_afzender" ma:index="8" nillable="true" ma:displayName="Kenmerk afzender" ma:description="Het kenmerk dat een derde aan informatie heeft meegegeven." ma:internalName="Kenmerk_x0020_afzender">
      <xsd:simpleType>
        <xsd:restriction base="dms:Text">
          <xsd:maxLength value="255"/>
        </xsd:restriction>
      </xsd:simpleType>
    </xsd:element>
    <xsd:element name="Naam_x0020_relatie" ma:index="9" nillable="true" ma:displayName="Naam relatie" ma:description="Vul hier de persoon (voorletter + achternaam) of organisatie met evt. contactpersoon" ma:internalName="Naam_x0020_relatie">
      <xsd:simpleType>
        <xsd:restriction base="dms:Note">
          <xsd:maxLength value="255"/>
        </xsd:restriction>
      </xsd:simpleType>
    </xsd:element>
    <xsd:element name="Postbus_x002f_adres_x0020_relatie" ma:index="10" nillable="true" ma:displayName="Postbus/adres relatie" ma:description="" ma:internalName="Postbus_x002F_adres_x0020_relatie">
      <xsd:simpleType>
        <xsd:restriction base="dms:Text">
          <xsd:maxLength value="255"/>
        </xsd:restriction>
      </xsd:simpleType>
    </xsd:element>
    <xsd:element name="Postcode_x0020_relatie1" ma:index="11" nillable="true" ma:displayName="Postcode relatie" ma:internalName="Postcode_x0020_relatie1">
      <xsd:simpleType>
        <xsd:restriction base="dms:Text">
          <xsd:maxLength value="255"/>
        </xsd:restriction>
      </xsd:simpleType>
    </xsd:element>
    <xsd:element name="Plaats_x0020_relatie" ma:index="12" nillable="true" ma:displayName="Plaats relatie" ma:internalName="Plaats_x0020_relatie">
      <xsd:simpleType>
        <xsd:restriction base="dms:Text">
          <xsd:maxLength value="255"/>
        </xsd:restriction>
      </xsd:simpleType>
    </xsd:element>
    <xsd:element name="Land_x0020_relatie1" ma:index="13" nillable="true" ma:displayName="Land relatie" ma:internalName="Land_x0020_relatie1">
      <xsd:simpleType>
        <xsd:restriction base="dms:Text">
          <xsd:maxLength value="255"/>
        </xsd:restriction>
      </xsd:simpleType>
    </xsd:element>
    <xsd:element name="E-mail_x0020_relatie" ma:index="14" nillable="true" ma:displayName="E-mail relatie" ma:internalName="E_x002d_mail_x0020_relatie">
      <xsd:simpleType>
        <xsd:restriction base="dms:Text">
          <xsd:maxLength value="255"/>
        </xsd:restriction>
      </xsd:simpleType>
    </xsd:element>
    <xsd:element name="Telefoonnummer_x0020_relatie" ma:index="15" nillable="true" ma:displayName="Telefoonnummer relatie" ma:internalName="Telefoonnummer_x0020_relatie">
      <xsd:simpleType>
        <xsd:restriction base="dms:Text">
          <xsd:maxLength value="255"/>
        </xsd:restriction>
      </xsd:simpleType>
    </xsd:element>
    <xsd:element name="Kenmerk_x0020_gerelateerd_x0020_document_x002f_dossier" ma:index="18" nillable="true" ma:displayName="Kenmerk gerelateerd document/dossier" ma:internalName="Kenmerk_x0020_gerelateerd_x0020_document_x002F_dossier">
      <xsd:simpleType>
        <xsd:restriction base="dms:Text">
          <xsd:maxLength value="255"/>
        </xsd:restriction>
      </xsd:simpleType>
    </xsd:element>
    <xsd:element name="Areaalcode" ma:index="19" nillable="true" ma:displayName="Areaalcode" ma:internalName="Areaalcode">
      <xsd:simpleType>
        <xsd:restriction base="dms:Text">
          <xsd:maxLength value="255"/>
        </xsd:restriction>
      </xsd:simpleType>
    </xsd:element>
    <xsd:element name="Traject-start" ma:index="21" nillable="true" ma:displayName="Traject-start" ma:internalName="Traject_x002d_start">
      <xsd:simpleType>
        <xsd:restriction base="dms:Text">
          <xsd:maxLength value="255"/>
        </xsd:restriction>
      </xsd:simpleType>
    </xsd:element>
    <xsd:element name="Traject-eind" ma:index="22" nillable="true" ma:displayName="Traject-eind" ma:internalName="Traject_x002d_eind">
      <xsd:simpleType>
        <xsd:restriction base="dms:Text">
          <xsd:maxLength value="255"/>
        </xsd:restriction>
      </xsd:simpleType>
    </xsd:element>
    <xsd:element name="Ingangsdatum_x0020_geheimhouding" ma:index="23" nillable="true" ma:displayName="Ingangsdatum geheimhouding" ma:description="Vul de datum in waarop geheimhouding ingaat." ma:format="DateOnly" ma:internalName="Ingangsdatum_x0020_geheimhouding">
      <xsd:simpleType>
        <xsd:restriction base="dms:DateTime"/>
      </xsd:simpleType>
    </xsd:element>
    <xsd:element name="Einddatum_x0020_geheimhouding" ma:index="24" nillable="true" ma:displayName="Einddatum geheimhouding" ma:description="Vul de datum in waarop geheimhouding afloopt." ma:format="DateOnly" ma:internalName="Einddatum_x0020_geheimhouding">
      <xsd:simpleType>
        <xsd:restriction base="dms:DateTime"/>
      </xsd:simpleType>
    </xsd:element>
    <xsd:element name="Gebeurtenis_x0020_einde_x0020_geheimhouding" ma:index="25" nillable="true" ma:displayName="Gebeurtenis einde geheimhouding" ma:default="" ma:internalName="Gebeurtenis_x0020_einde_x0020_geheimhouding">
      <xsd:simpleType>
        <xsd:restriction base="dms:Text">
          <xsd:maxLength value="255"/>
        </xsd:restriction>
      </xsd:simpleType>
    </xsd:element>
    <xsd:element name="Ingangsdatum_x0020_openbaarmaking" ma:index="28" nillable="true" ma:displayName="Ingangsdatum openbaarmaking" ma:default="" ma:format="DateOnly" ma:internalName="Ingangsdatum_x0020_openbaarmaking">
      <xsd:simpleType>
        <xsd:restriction base="dms:DateTime"/>
      </xsd:simpleType>
    </xsd:element>
    <xsd:element name="Openbaarheidsbeperking" ma:index="30" nillable="true" ma:displayName="Openbaarheidsbeperking (aantal jaren)" ma:description="In jaren" ma:internalName="Openbaarheidsbeperking" ma:percentage="FALSE">
      <xsd:simpleType>
        <xsd:restriction base="dms:Number"/>
      </xsd:simpleType>
    </xsd:element>
    <xsd:element name="Notitie_x0020_document" ma:index="31" nillable="true" ma:displayName="Notities" ma:description="Notities over het document indien noodzakelijk." ma:internalName="Notitie_x0020_document">
      <xsd:simpleType>
        <xsd:restriction base="dms:Note">
          <xsd:maxLength value="255"/>
        </xsd:restriction>
      </xsd:simpleType>
    </xsd:element>
    <xsd:element name="Uitgezonderd_x0020_van_x0020_vervanging" ma:index="32" nillable="true" ma:displayName="Uitgezonderd van vervanging" ma:default="0" ma:description="" ma:internalName="Uitgezonderd_x0020_van_x0020_vervanging">
      <xsd:simpleType>
        <xsd:restriction base="dms:Boolean"/>
      </xsd:simpleType>
    </xsd:element>
    <xsd:element name="cb0bc395e38145638a51dd612290f54d" ma:index="34" nillable="true" ma:taxonomy="true" ma:internalName="cb0bc395e38145638a51dd612290f54d" ma:taxonomyFieldName="PNH_x002d_gebied" ma:displayName="Gebied/regio" ma:default="" ma:fieldId="{cb0bc395-e381-4563-8a51-dd612290f54d}" ma:taxonomyMulti="true" ma:sspId="2137f917-9df2-4fce-b447-1341bd3a5c8c" ma:termSetId="3c4da92d-c93b-4c88-912c-2ef8e8ce717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6fa90620fc745e8b82349fe5ebd2af6" ma:index="35" nillable="true" ma:taxonomy="true" ma:internalName="j6fa90620fc745e8b82349fe5ebd2af6" ma:taxonomyFieldName="Kwalificatie_x0020_integriteit" ma:displayName="Kwalificatie integriteit" ma:default="" ma:fieldId="{36fa9062-0fc7-45e8-b823-49fe5ebd2af6}" ma:sspId="2137f917-9df2-4fce-b447-1341bd3a5c8c" ma:termSetId="0970a932-d222-42a2-b7b1-c764716dee5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ba227f9df7b4adb9fb03e006e714027" ma:index="38" nillable="true" ma:taxonomy="true" ma:internalName="oba227f9df7b4adb9fb03e006e714027" ma:taxonomyFieldName="Weg_x002d__x0020_vaarwegnummer" ma:displayName="Weg- vaarwegnummer" ma:default="" ma:fieldId="{8ba227f9-df7b-4adb-9fb0-3e006e714027}" ma:taxonomyMulti="true" ma:sspId="2137f917-9df2-4fce-b447-1341bd3a5c8c" ma:termSetId="b28dc8b3-b56b-4f5f-948d-8aa4beeefc3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6ae26952f94454485d08f7afa7634de" ma:index="39" nillable="true" ma:taxonomy="true" ma:internalName="n6ae26952f94454485d08f7afa7634de" ma:taxonomyFieldName="Gerelateerde_x0020_applicatie" ma:displayName="Naam gerelateerde applicatie" ma:default="" ma:fieldId="{76ae2695-2f94-4544-85d0-8f7afa7634de}" ma:sspId="2137f917-9df2-4fce-b447-1341bd3a5c8c" ma:termSetId="3e7c0c09-34b6-468d-9d22-b7177f27b69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b6d96c7a39b4a82859d6395136e1d0d" ma:index="41" nillable="true" ma:taxonomy="true" ma:internalName="eb6d96c7a39b4a82859d6395136e1d0d" ma:taxonomyFieldName="Documenttype" ma:displayName="Documenttype" ma:readOnly="false" ma:default="" ma:fieldId="{eb6d96c7-a39b-4a82-859d-6395136e1d0d}" ma:sspId="2137f917-9df2-4fce-b447-1341bd3a5c8c" ma:termSetId="4702c568-b1d3-4e70-b097-db046e340fe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143d74ac9f4375b5e53f3bf171c8eb" ma:index="42" nillable="true" ma:taxonomy="true" ma:internalName="l0143d74ac9f4375b5e53f3bf171c8eb" ma:taxonomyFieldName="Grondslag_x0020_voor_x0020_geheimhouding1" ma:displayName="Belang geheimhouding" ma:default="" ma:fieldId="{50143d74-ac9f-4375-b5e5-3f3bf171c8eb}" ma:sspId="2137f917-9df2-4fce-b447-1341bd3a5c8c" ma:termSetId="5403ddb3-66b7-4c11-9b55-7eb03d952a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oelichting_x0020_integriteit1" ma:index="44" nillable="true" ma:displayName="Toelichting integriteit" ma:default="" ma:hidden="true" ma:internalName="Toelichting_x0020_integriteit1" ma:readOnly="false">
      <xsd:simpleType>
        <xsd:restriction base="dms:Text">
          <xsd:maxLength value="255"/>
        </xsd:restriction>
      </xsd:simpleType>
    </xsd:element>
    <xsd:element name="dfa99505122e48579c24b43e3a44bd56" ma:index="46" nillable="true" ma:taxonomy="true" ma:internalName="dfa99505122e48579c24b43e3a44bd56" ma:taxonomyFieldName="Grondslag_x0020_openbaar" ma:displayName="Grondslag openbaar" ma:default="" ma:fieldId="{dfa99505-122e-4857-9c24-b43e3a44bd56}" ma:sspId="2137f917-9df2-4fce-b447-1341bd3a5c8c" ma:termSetId="3ff7e1b9-ce42-4fe0-8f36-5b4a4b7bd7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um_x0020_vaststelling_x0020_integriteit" ma:index="47" nillable="true" ma:displayName="Datum vaststelling integriteit" ma:description="De datum waarop de kwalificatie van de integriteit is afgegeven." ma:format="DateOnly" ma:hidden="true" ma:internalName="Datum_x0020_vaststelling_x0020_integriteit" ma:readOnly="false">
      <xsd:simpleType>
        <xsd:restriction base="dms:DateTime"/>
      </xsd:simpleType>
    </xsd:element>
    <xsd:element name="Datum_x0020_migratie" ma:index="48" nillable="true" ma:displayName="Datum migratie" ma:description="Dit is de migratiedatum van het dossier/document." ma:format="DateOnly" ma:hidden="true" ma:internalName="Datum_x0020_migratie" ma:readOnly="false">
      <xsd:simpleType>
        <xsd:restriction base="dms:DateTime"/>
      </xsd:simpleType>
    </xsd:element>
    <xsd:element name="Herkomstapplicatie" ma:index="50" nillable="true" ma:displayName="Herkomstapplicatie" ma:description="Dit is de naam of het kenmerk van de applicatie waaruit het dossier/document is gemigreerd." ma:hidden="true" ma:internalName="Herkomstapplicatie" ma:readOnly="false">
      <xsd:simpleType>
        <xsd:restriction base="dms:Text">
          <xsd:maxLength value="255"/>
        </xsd:restriction>
      </xsd:simpleType>
    </xsd:element>
    <xsd:element name="ic1e5ae45c78478e931e737a744a1309" ma:index="51" nillable="true" ma:taxonomy="true" ma:internalName="ic1e5ae45c78478e931e737a744a1309" ma:taxonomyFieldName="Geheimhouding_x0020_opgelegd_x0020_door" ma:displayName="Geheimhouding opgelegd door" ma:default="" ma:fieldId="{2c1e5ae4-5c78-478e-931e-737a744a1309}" ma:sspId="2137f917-9df2-4fce-b447-1341bd3a5c8c" ma:termSetId="a2752ca8-540c-485b-889e-fb329f36b05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198d4b554344fde9cd760def4ef28fe" ma:index="52" nillable="true" ma:taxonomy="true" ma:internalName="l198d4b554344fde9cd760def4ef28fe" ma:taxonomyFieldName="Status_x0020_document" ma:displayName="Status document" ma:default="" ma:fieldId="{5198d4b5-5434-4fde-9cd7-60def4ef28fe}" ma:taxonomyMulti="true" ma:sspId="2137f917-9df2-4fce-b447-1341bd3a5c8c" ma:termSetId="ea338add-1567-4ad0-aaeb-9d0c59afcb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acfb565f8424c199369c1c3170d561c" ma:index="53" ma:taxonomy="true" ma:internalName="cacfb565f8424c199369c1c3170d561c" ma:taxonomyFieldName="Organisatieonderdeel" ma:displayName="Organisatieonderdeel" ma:default="" ma:fieldId="{cacfb565-f842-4c19-9369-c1c3170d561c}" ma:sspId="2137f917-9df2-4fce-b447-1341bd3a5c8c" ma:termSetId="b81dc232-8640-48f0-bc64-c4ee55a74d5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54" nillable="true" ma:displayName="Taxonomy Catch All Column" ma:hidden="true" ma:list="{79217718-b7ff-47cd-839a-5fad2309bb4f}" ma:internalName="TaxCatchAll" ma:showField="CatchAllData" ma:web="6daa60e2-bd58-4dcb-97ac-d16bd0a0cc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55" nillable="true" ma:displayName="Taxonomy Catch All Column1" ma:hidden="true" ma:list="{79217718-b7ff-47cd-839a-5fad2309bb4f}" ma:internalName="TaxCatchAllLabel" ma:readOnly="true" ma:showField="CatchAllDataLabel" ma:web="6daa60e2-bd58-4dcb-97ac-d16bd0a0cc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e6f00-2b56-417b-9592-743d371d8859" elementFormDefault="qualified">
    <xsd:import namespace="http://schemas.microsoft.com/office/2006/documentManagement/types"/>
    <xsd:import namespace="http://schemas.microsoft.com/office/infopath/2007/PartnerControls"/>
    <xsd:element name="MediaServiceSearchProperties" ma:index="5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FastMetadata" ma:index="57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58" nillable="true" ma:displayName="status" ma:description="intern: alles wat we laten beoordelen door anderen om een doc te verbeteren&#10;Concept: Het geen naar de opdrachtgever ter vaststellling&#10;vastgesteld: Hetgeen de opdrachtgever terugstuurd&#10;Gepubliceerd: De versie die op internet is gezet" ma:format="Dropdown" ma:internalName="status">
      <xsd:simpleType>
        <xsd:restriction base="dms:Choice">
          <xsd:enumeration value="intern"/>
          <xsd:enumeration value="concept"/>
          <xsd:enumeration value="vastgesteld"/>
          <xsd:enumeration value="gepubliceerd"/>
        </xsd:restriction>
      </xsd:simpleType>
    </xsd:element>
    <xsd:element name="statusdoc" ma:index="59" nillable="true" ma:displayName="status doc" ma:description="intern: alles zonder status&#10;concept: ter vaststelling aangeboden&#10;vastgesteld: door opdrachtgever vastgestelde versie&#10;gepubliceerd: de versie die op de publicatieomgeving (internet) is gezet" ma:format="Dropdown" ma:internalName="statusdoc">
      <xsd:simpleType>
        <xsd:restriction base="dms:Choice">
          <xsd:enumeration value="intern"/>
          <xsd:enumeration value="concept"/>
          <xsd:enumeration value="vastgesteld"/>
          <xsd:enumeration value="gepubliceerd"/>
        </xsd:restriction>
      </xsd:simpleType>
    </xsd:element>
    <xsd:element name="MediaServiceObjectDetectorVersions" ma:index="6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Thema" ma:index="63" nillable="true" ma:displayName="Thema" ma:format="Dropdown" ma:internalName="Thema">
      <xsd:simpleType>
        <xsd:restriction base="dms:Choice">
          <xsd:enumeration value="Kunstwerken"/>
          <xsd:enumeration value="Groen"/>
          <xsd:enumeration value="Wegen"/>
          <xsd:enumeration value="OVL"/>
          <xsd:enumeration value="VRI"/>
          <xsd:enumeration value="Deel 0"/>
        </xsd:restriction>
      </xsd:simpleType>
    </xsd:element>
    <xsd:element name="MediaServiceMetadata" ma:index="64" nillable="true" ma:displayName="MediaServiceMetadata" ma:hidden="true" ma:internalName="MediaServiceMetadata" ma:readOnly="true">
      <xsd:simpleType>
        <xsd:restriction base="dms:Note"/>
      </xsd:simpleType>
    </xsd:element>
    <xsd:element name="Categorie" ma:index="65" nillable="true" ma:displayName="Categorie" ma:format="Dropdown" ma:internalName="Categorie">
      <xsd:simpleType>
        <xsd:restriction base="dms:Choice">
          <xsd:enumeration value="ERBI documenten"/>
          <xsd:enumeration value="Sjablonen/Formats"/>
          <xsd:enumeration value="Verbeterpunten"/>
          <xsd:enumeration value="Proc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a60e2-bd58-4dcb-97ac-d16bd0a0cc7d" elementFormDefault="qualified">
    <xsd:import namespace="http://schemas.microsoft.com/office/2006/documentManagement/types"/>
    <xsd:import namespace="http://schemas.microsoft.com/office/infopath/2007/PartnerControls"/>
    <xsd:element name="SharedWithUsers" ma:index="6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187d9-a854-4467-9103-8adc49ee9a7f" elementFormDefault="qualified">
    <xsd:import namespace="http://schemas.microsoft.com/office/2006/documentManagement/types"/>
    <xsd:import namespace="http://schemas.microsoft.com/office/infopath/2007/PartnerControls"/>
    <xsd:element name="_dlc_DocId" ma:index="66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6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Inhoudstype"/>
        <xsd:element ref="dc:title" minOccurs="0" maxOccurs="1" ma:index="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enmerk_x0020_gerelateerd_x0020_document_x002f_dossier xmlns="b651a5c8-18d1-4676-949b-b33c2c763b6d" xsi:nil="true"/>
    <eb6d96c7a39b4a82859d6395136e1d0d xmlns="b651a5c8-18d1-4676-949b-b33c2c763b6d">
      <Terms xmlns="http://schemas.microsoft.com/office/infopath/2007/PartnerControls"/>
    </eb6d96c7a39b4a82859d6395136e1d0d>
    <Postcode_x0020_relatie1 xmlns="b651a5c8-18d1-4676-949b-b33c2c763b6d" xsi:nil="true"/>
    <E-mail_x0020_relatie xmlns="b651a5c8-18d1-4676-949b-b33c2c763b6d" xsi:nil="true"/>
    <Openbaarheidsbeperking xmlns="b651a5c8-18d1-4676-949b-b33c2c763b6d" xsi:nil="true"/>
    <oba227f9df7b4adb9fb03e006e714027 xmlns="b651a5c8-18d1-4676-949b-b33c2c763b6d">
      <Terms xmlns="http://schemas.microsoft.com/office/infopath/2007/PartnerControls"/>
    </oba227f9df7b4adb9fb03e006e714027>
    <n6ae26952f94454485d08f7afa7634de xmlns="b651a5c8-18d1-4676-949b-b33c2c763b6d">
      <Terms xmlns="http://schemas.microsoft.com/office/infopath/2007/PartnerControls"/>
    </n6ae26952f94454485d08f7afa7634de>
    <Datum_x0020_vaststelling_x0020_integriteit xmlns="b651a5c8-18d1-4676-949b-b33c2c763b6d" xsi:nil="true"/>
    <Herkomstapplicatie xmlns="b651a5c8-18d1-4676-949b-b33c2c763b6d" xsi:nil="true"/>
    <Postbus_x002f_adres_x0020_relatie xmlns="b651a5c8-18d1-4676-949b-b33c2c763b6d" xsi:nil="true"/>
    <Uitgezonderd_x0020_van_x0020_vervanging xmlns="b651a5c8-18d1-4676-949b-b33c2c763b6d">false</Uitgezonderd_x0020_van_x0020_vervanging>
    <TaxCatchAll xmlns="b651a5c8-18d1-4676-949b-b33c2c763b6d">
      <Value>1</Value>
      <Value>3</Value>
    </TaxCatchAll>
    <Datum_x0020_ontvangst xmlns="b651a5c8-18d1-4676-949b-b33c2c763b6d" xsi:nil="true"/>
    <ic1e5ae45c78478e931e737a744a1309 xmlns="b651a5c8-18d1-4676-949b-b33c2c763b6d">
      <Terms xmlns="http://schemas.microsoft.com/office/infopath/2007/PartnerControls"/>
    </ic1e5ae45c78478e931e737a744a1309>
    <Ingangsdatum_x0020_geheimhouding xmlns="b651a5c8-18d1-4676-949b-b33c2c763b6d" xsi:nil="true"/>
    <Gebeurtenis_x0020_einde_x0020_geheimhouding xmlns="b651a5c8-18d1-4676-949b-b33c2c763b6d" xsi:nil="true"/>
    <l0143d74ac9f4375b5e53f3bf171c8eb xmlns="b651a5c8-18d1-4676-949b-b33c2c763b6d">
      <Terms xmlns="http://schemas.microsoft.com/office/infopath/2007/PartnerControls"/>
    </l0143d74ac9f4375b5e53f3bf171c8eb>
    <Traject-eind xmlns="b651a5c8-18d1-4676-949b-b33c2c763b6d" xsi:nil="true"/>
    <Ingangsdatum_x0020_openbaarmaking xmlns="b651a5c8-18d1-4676-949b-b33c2c763b6d" xsi:nil="true"/>
    <Naam_x0020_relatie xmlns="b651a5c8-18d1-4676-949b-b33c2c763b6d" xsi:nil="true"/>
    <Land_x0020_relatie1 xmlns="b651a5c8-18d1-4676-949b-b33c2c763b6d" xsi:nil="true"/>
    <j6fa90620fc745e8b82349fe5ebd2af6 xmlns="b651a5c8-18d1-4676-949b-b33c2c763b6d">
      <Terms xmlns="http://schemas.microsoft.com/office/infopath/2007/PartnerControls"/>
    </j6fa90620fc745e8b82349fe5ebd2af6>
    <Toelichting_x0020_integriteit1 xmlns="b651a5c8-18d1-4676-949b-b33c2c763b6d" xsi:nil="true"/>
    <dfa99505122e48579c24b43e3a44bd56 xmlns="b651a5c8-18d1-4676-949b-b33c2c763b6d">
      <Terms xmlns="http://schemas.microsoft.com/office/infopath/2007/PartnerControls"/>
    </dfa99505122e48579c24b43e3a44bd56>
    <l198d4b554344fde9cd760def4ef28fe xmlns="b651a5c8-18d1-4676-949b-b33c2c763b6d">
      <Terms xmlns="http://schemas.microsoft.com/office/infopath/2007/PartnerControls"/>
    </l198d4b554344fde9cd760def4ef28fe>
    <cacfb565f8424c199369c1c3170d561c xmlns="b651a5c8-18d1-4676-949b-b33c2c763b6d">
      <Terms xmlns="http://schemas.microsoft.com/office/infopath/2007/PartnerControls">
        <TermInfo xmlns="http://schemas.microsoft.com/office/infopath/2007/PartnerControls">
          <TermName xmlns="http://schemas.microsoft.com/office/infopath/2007/PartnerControls">BU</TermName>
          <TermId xmlns="http://schemas.microsoft.com/office/infopath/2007/PartnerControls">3fa7371e-18de-4da7-b4ad-29e9db9b8260</TermId>
        </TermInfo>
      </Terms>
    </cacfb565f8424c199369c1c3170d561c>
    <Plaats_x0020_relatie xmlns="b651a5c8-18d1-4676-949b-b33c2c763b6d" xsi:nil="true"/>
    <Traject-start xmlns="b651a5c8-18d1-4676-949b-b33c2c763b6d" xsi:nil="true"/>
    <Kenmerk_x0020_afzender xmlns="b651a5c8-18d1-4676-949b-b33c2c763b6d" xsi:nil="true"/>
    <Datum_x0020_verzending xmlns="b651a5c8-18d1-4676-949b-b33c2c763b6d" xsi:nil="true"/>
    <Einddatum_x0020_geheimhouding xmlns="b651a5c8-18d1-4676-949b-b33c2c763b6d" xsi:nil="true"/>
    <Notitie_x0020_document xmlns="b651a5c8-18d1-4676-949b-b33c2c763b6d" xsi:nil="true"/>
    <Telefoonnummer_x0020_relatie xmlns="b651a5c8-18d1-4676-949b-b33c2c763b6d" xsi:nil="true"/>
    <cb0bc395e38145638a51dd612290f54d xmlns="b651a5c8-18d1-4676-949b-b33c2c763b6d">
      <Terms xmlns="http://schemas.microsoft.com/office/infopath/2007/PartnerControls"/>
    </cb0bc395e38145638a51dd612290f54d>
    <Datum_x0020_document xmlns="b651a5c8-18d1-4676-949b-b33c2c763b6d" xsi:nil="true"/>
    <Areaalcode xmlns="b651a5c8-18d1-4676-949b-b33c2c763b6d" xsi:nil="true"/>
    <Datum_x0020_migratie xmlns="b651a5c8-18d1-4676-949b-b33c2c763b6d" xsi:nil="true"/>
    <_dlc_DocId xmlns="d7a187d9-a854-4467-9103-8adc49ee9a7f">VNDEWS7PCV4A-1952235618-2762</_dlc_DocId>
    <_dlc_DocIdUrl xmlns="d7a187d9-a854-4467-9103-8adc49ee9a7f">
      <Url>https://provincienoordholland.sharepoint.com/teams/id-erbienera/_layouts/15/DocIdRedir.aspx?ID=VNDEWS7PCV4A-1952235618-2762</Url>
      <Description>VNDEWS7PCV4A-1952235618-2762</Description>
    </_dlc_DocIdUrl>
    <Categorie xmlns="c64e6f00-2b56-417b-9592-743d371d8859" xsi:nil="true"/>
    <status xmlns="c64e6f00-2b56-417b-9592-743d371d8859" xsi:nil="true"/>
    <Thema xmlns="c64e6f00-2b56-417b-9592-743d371d8859" xsi:nil="true"/>
    <statusdoc xmlns="c64e6f00-2b56-417b-9592-743d371d8859">vastgesteld</statusdoc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2137f917-9df2-4fce-b447-1341bd3a5c8c" ContentTypeId="0x0101006261D5E71047644AB60DEC2636D6DD73" PreviousValue="false"/>
</file>

<file path=customXml/itemProps1.xml><?xml version="1.0" encoding="utf-8"?>
<ds:datastoreItem xmlns:ds="http://schemas.openxmlformats.org/officeDocument/2006/customXml" ds:itemID="{249B1AC3-3716-4083-B0AC-0F4989B3386E}"/>
</file>

<file path=customXml/itemProps2.xml><?xml version="1.0" encoding="utf-8"?>
<ds:datastoreItem xmlns:ds="http://schemas.openxmlformats.org/officeDocument/2006/customXml" ds:itemID="{B2CA5DEA-F945-4228-9C8D-BA0C625AFF1E}">
  <ds:schemaRefs>
    <ds:schemaRef ds:uri="http://schemas.microsoft.com/office/2006/metadata/properties"/>
    <ds:schemaRef ds:uri="http://schemas.microsoft.com/office/infopath/2007/PartnerControls"/>
    <ds:schemaRef ds:uri="b651a5c8-18d1-4676-949b-b33c2c763b6d"/>
    <ds:schemaRef ds:uri="2a3b2c09-7d6d-4ed1-a7f6-2bf463373c1e"/>
    <ds:schemaRef ds:uri="d7a187d9-a854-4467-9103-8adc49ee9a7f"/>
  </ds:schemaRefs>
</ds:datastoreItem>
</file>

<file path=customXml/itemProps3.xml><?xml version="1.0" encoding="utf-8"?>
<ds:datastoreItem xmlns:ds="http://schemas.openxmlformats.org/officeDocument/2006/customXml" ds:itemID="{3E581BDA-472F-486F-8087-92B54C503B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804C84-D651-46FD-B4FE-CF06036118F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D45A3ED-BDDF-45ED-B5F6-623BE7933D1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b4b5705-b4ff-46b5-8261-fc5f5f46f4b9}" enabled="1" method="Standard" siteId="{49f943ef-3ce2-42d2-b529-ea37741a617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824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Noord-Holland</Company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van den Bosch</dc:creator>
  <cp:keywords>provincie Noord-Holland</cp:keywords>
  <dc:description/>
  <cp:lastModifiedBy>Richard van den Bosch</cp:lastModifiedBy>
  <cp:revision>50</cp:revision>
  <dcterms:created xsi:type="dcterms:W3CDTF">2024-10-24T06:57:00Z</dcterms:created>
  <dcterms:modified xsi:type="dcterms:W3CDTF">2025-08-14T08:01:00Z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0x0101006261D5E71047644AB60DEC2636D6DD730060E1AD407C6A8444BFFF47B3502C619F</vt:lpwstr>
  </property>
  <property fmtid="{D5CDD505-2E9C-101B-9397-08002B2CF9AE}" pid="3" name="n0473b643a634bdd9d0f8eb24a9f924c">
    <vt:lpwstr>In behandeling|4c7b17d3-99d4-47d2-96b3-f1007e31f881</vt:lpwstr>
  </property>
  <property fmtid="{D5CDD505-2E9C-101B-9397-08002B2CF9AE}" pid="4" name="Organisatieonderdeel">
    <vt:lpwstr>3</vt:lpwstr>
  </property>
  <property fmtid="{D5CDD505-2E9C-101B-9397-08002B2CF9AE}" pid="5" name="_dlc_DocIdItemGuid">
    <vt:lpwstr>03153aad-1bfa-4f00-b679-b8cd71aeabdd</vt:lpwstr>
  </property>
  <property fmtid="{D5CDD505-2E9C-101B-9397-08002B2CF9AE}" pid="6" name="af5ae35b54c84f09896a11b2dec84839">
    <vt:lpwstr/>
  </property>
  <property fmtid="{D5CDD505-2E9C-101B-9397-08002B2CF9AE}" pid="7" name="Status_x0020_document">
    <vt:lpwstr/>
  </property>
  <property fmtid="{D5CDD505-2E9C-101B-9397-08002B2CF9AE}" pid="8" name="PNHActiviteit">
    <vt:lpwstr/>
  </property>
  <property fmtid="{D5CDD505-2E9C-101B-9397-08002B2CF9AE}" pid="9" name="Grondslag_x0020_openbaar">
    <vt:lpwstr/>
  </property>
  <property fmtid="{D5CDD505-2E9C-101B-9397-08002B2CF9AE}" pid="10" name="ncd4c9f9bf614d388b72eb91968d1b81">
    <vt:lpwstr/>
  </property>
  <property fmtid="{D5CDD505-2E9C-101B-9397-08002B2CF9AE}" pid="11" name="Grondslag voor geheimhouding1">
    <vt:lpwstr/>
  </property>
  <property fmtid="{D5CDD505-2E9C-101B-9397-08002B2CF9AE}" pid="12" name="ad9c06bc15a3492eb529eb48ca2db363">
    <vt:lpwstr/>
  </property>
  <property fmtid="{D5CDD505-2E9C-101B-9397-08002B2CF9AE}" pid="13" name="Documenttype">
    <vt:lpwstr/>
  </property>
  <property fmtid="{D5CDD505-2E9C-101B-9397-08002B2CF9AE}" pid="14" name="gc0684d3c12b44f3a596ed170a775d7b">
    <vt:lpwstr/>
  </property>
  <property fmtid="{D5CDD505-2E9C-101B-9397-08002B2CF9AE}" pid="15" name="Status dossier">
    <vt:lpwstr>1;#In behandeling|4c7b17d3-99d4-47d2-96b3-f1007e31f881</vt:lpwstr>
  </property>
  <property fmtid="{D5CDD505-2E9C-101B-9397-08002B2CF9AE}" pid="16" name="Objectsoort">
    <vt:lpwstr/>
  </property>
  <property fmtid="{D5CDD505-2E9C-101B-9397-08002B2CF9AE}" pid="17" name="p5189299153b471dbe208a1382badc36">
    <vt:lpwstr/>
  </property>
  <property fmtid="{D5CDD505-2E9C-101B-9397-08002B2CF9AE}" pid="18" name="fc889d47b20d4b7eb23397d202ce916e">
    <vt:lpwstr/>
  </property>
  <property fmtid="{D5CDD505-2E9C-101B-9397-08002B2CF9AE}" pid="19" name="Soort_x0020_record">
    <vt:lpwstr/>
  </property>
  <property fmtid="{D5CDD505-2E9C-101B-9397-08002B2CF9AE}" pid="20" name="Aanvang_x0020_bewaartermijn">
    <vt:lpwstr/>
  </property>
  <property fmtid="{D5CDD505-2E9C-101B-9397-08002B2CF9AE}" pid="21" name="Toezichtsgebied">
    <vt:lpwstr/>
  </property>
  <property fmtid="{D5CDD505-2E9C-101B-9397-08002B2CF9AE}" pid="22" name="Status document">
    <vt:lpwstr/>
  </property>
  <property fmtid="{D5CDD505-2E9C-101B-9397-08002B2CF9AE}" pid="23" name="Grondslag_x0020_voor_x0020_geheimhouding1">
    <vt:lpwstr/>
  </property>
  <property fmtid="{D5CDD505-2E9C-101B-9397-08002B2CF9AE}" pid="24" name="Type_x0020_aanbestedingsdossier">
    <vt:lpwstr/>
  </property>
  <property fmtid="{D5CDD505-2E9C-101B-9397-08002B2CF9AE}" pid="25" name="Projectfase">
    <vt:lpwstr/>
  </property>
  <property fmtid="{D5CDD505-2E9C-101B-9397-08002B2CF9AE}" pid="26" name="Kwalificatie integriteit">
    <vt:lpwstr/>
  </property>
  <property fmtid="{D5CDD505-2E9C-101B-9397-08002B2CF9AE}" pid="27" name="fb9bf6f430b7444982f92b4cc13cc59b">
    <vt:lpwstr/>
  </property>
  <property fmtid="{D5CDD505-2E9C-101B-9397-08002B2CF9AE}" pid="28" name="Geheimhouding_x0020_opgelegd_x0020_door">
    <vt:lpwstr/>
  </property>
  <property fmtid="{D5CDD505-2E9C-101B-9397-08002B2CF9AE}" pid="29" name="Geheimhouding opgelegd door">
    <vt:lpwstr/>
  </property>
  <property fmtid="{D5CDD505-2E9C-101B-9397-08002B2CF9AE}" pid="30" name="PNH-gebied">
    <vt:lpwstr/>
  </property>
  <property fmtid="{D5CDD505-2E9C-101B-9397-08002B2CF9AE}" pid="31" name="Kwalificatie_x0020_integriteit">
    <vt:lpwstr/>
  </property>
  <property fmtid="{D5CDD505-2E9C-101B-9397-08002B2CF9AE}" pid="32" name="dc72c89380db49daa673ce313ca9a274">
    <vt:lpwstr/>
  </property>
  <property fmtid="{D5CDD505-2E9C-101B-9397-08002B2CF9AE}" pid="33" name="Hoedanigheid">
    <vt:lpwstr/>
  </property>
  <property fmtid="{D5CDD505-2E9C-101B-9397-08002B2CF9AE}" pid="34" name="Uitkomst">
    <vt:lpwstr/>
  </property>
  <property fmtid="{D5CDD505-2E9C-101B-9397-08002B2CF9AE}" pid="35" name="e31121ba8f2448e0a4e586576f4bb073">
    <vt:lpwstr/>
  </property>
  <property fmtid="{D5CDD505-2E9C-101B-9397-08002B2CF9AE}" pid="36" name="Gerelateerde_x0020_applicatie">
    <vt:lpwstr/>
  </property>
  <property fmtid="{D5CDD505-2E9C-101B-9397-08002B2CF9AE}" pid="37" name="PNH_x002d_gebied">
    <vt:lpwstr/>
  </property>
  <property fmtid="{D5CDD505-2E9C-101B-9397-08002B2CF9AE}" pid="38" name="o5875bba6424448f97b2d90a0067556d">
    <vt:lpwstr/>
  </property>
  <property fmtid="{D5CDD505-2E9C-101B-9397-08002B2CF9AE}" pid="39" name="Locatie_x0020_verplaatsen">
    <vt:lpwstr/>
  </property>
  <property fmtid="{D5CDD505-2E9C-101B-9397-08002B2CF9AE}" pid="40" name="Status_x0020_dossier">
    <vt:lpwstr>1;#In behandeling|4c7b17d3-99d4-47d2-96b3-f1007e31f881</vt:lpwstr>
  </property>
  <property fmtid="{D5CDD505-2E9C-101B-9397-08002B2CF9AE}" pid="41" name="m60a1d1c449c48bbbcc326f67337168b">
    <vt:lpwstr/>
  </property>
  <property fmtid="{D5CDD505-2E9C-101B-9397-08002B2CF9AE}" pid="42" name="Soort_x0020_toezicht">
    <vt:lpwstr/>
  </property>
  <property fmtid="{D5CDD505-2E9C-101B-9397-08002B2CF9AE}" pid="43" name="Beleidsthema">
    <vt:lpwstr/>
  </property>
  <property fmtid="{D5CDD505-2E9C-101B-9397-08002B2CF9AE}" pid="44" name="PNHBedrijfsproces">
    <vt:lpwstr/>
  </property>
  <property fmtid="{D5CDD505-2E9C-101B-9397-08002B2CF9AE}" pid="45" name="Projectactiviteit">
    <vt:lpwstr/>
  </property>
  <property fmtid="{D5CDD505-2E9C-101B-9397-08002B2CF9AE}" pid="46" name="e3b34194e53f42cda968a65aa076568b">
    <vt:lpwstr/>
  </property>
  <property fmtid="{D5CDD505-2E9C-101B-9397-08002B2CF9AE}" pid="47" name="g885bc7ff7c74afcad9e1f351ef621c8">
    <vt:lpwstr/>
  </property>
  <property fmtid="{D5CDD505-2E9C-101B-9397-08002B2CF9AE}" pid="48" name="j3178a27eff5453fac94614d7a6a9e08">
    <vt:lpwstr/>
  </property>
  <property fmtid="{D5CDD505-2E9C-101B-9397-08002B2CF9AE}" pid="49" name="Gerelateerde applicatie">
    <vt:lpwstr/>
  </property>
  <property fmtid="{D5CDD505-2E9C-101B-9397-08002B2CF9AE}" pid="50" name="Weg_x002d__x0020_vaarwegnummer">
    <vt:lpwstr/>
  </property>
  <property fmtid="{D5CDD505-2E9C-101B-9397-08002B2CF9AE}" pid="51" name="Grondslag openbaar">
    <vt:lpwstr/>
  </property>
  <property fmtid="{D5CDD505-2E9C-101B-9397-08002B2CF9AE}" pid="52" name="ge2120871af745b1ae0504045904b319">
    <vt:lpwstr/>
  </property>
  <property fmtid="{D5CDD505-2E9C-101B-9397-08002B2CF9AE}" pid="53" name="Weg- vaarwegnummer">
    <vt:lpwstr/>
  </property>
  <property fmtid="{D5CDD505-2E9C-101B-9397-08002B2CF9AE}" pid="54" name="MediaServiceImageTags">
    <vt:lpwstr/>
  </property>
  <property fmtid="{D5CDD505-2E9C-101B-9397-08002B2CF9AE}" pid="55" name="Domein">
    <vt:lpwstr/>
  </property>
  <property fmtid="{D5CDD505-2E9C-101B-9397-08002B2CF9AE}" pid="56" name="Soort record">
    <vt:lpwstr/>
  </property>
  <property fmtid="{D5CDD505-2E9C-101B-9397-08002B2CF9AE}" pid="57" name="Aanvang bewaartermijn">
    <vt:lpwstr/>
  </property>
  <property fmtid="{D5CDD505-2E9C-101B-9397-08002B2CF9AE}" pid="58" name="Soort toezicht">
    <vt:lpwstr/>
  </property>
  <property fmtid="{D5CDD505-2E9C-101B-9397-08002B2CF9AE}" pid="59" name="Locatie verplaatsen">
    <vt:lpwstr/>
  </property>
  <property fmtid="{D5CDD505-2E9C-101B-9397-08002B2CF9AE}" pid="60" name="Type aanbestedingsdossier">
    <vt:lpwstr/>
  </property>
</Properties>
</file>